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02" w:rsidRDefault="00302F4F" w:rsidP="00302F4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2F4F">
        <w:rPr>
          <w:rFonts w:ascii="Times New Roman" w:hAnsi="Times New Roman" w:cs="Times New Roman"/>
          <w:sz w:val="28"/>
          <w:szCs w:val="28"/>
        </w:rPr>
        <w:t>Об уголовной ответственности за доведение до самоубийства</w:t>
      </w:r>
    </w:p>
    <w:p w:rsidR="00302F4F" w:rsidRDefault="00302F4F" w:rsidP="003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F4F" w:rsidRPr="00302F4F" w:rsidRDefault="00302F4F" w:rsidP="00302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2F4F">
        <w:rPr>
          <w:rFonts w:ascii="Times New Roman" w:hAnsi="Times New Roman" w:cs="Times New Roman"/>
          <w:sz w:val="28"/>
          <w:szCs w:val="28"/>
        </w:rPr>
        <w:t>Уголовным законом за доведение до самоубийства установлена уголовная ответственность.</w:t>
      </w:r>
    </w:p>
    <w:p w:rsidR="00302F4F" w:rsidRPr="00302F4F" w:rsidRDefault="00302F4F" w:rsidP="00302F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02F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110 Уголовного кодекса Российской Федерации 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 -</w:t>
      </w:r>
    </w:p>
    <w:p w:rsidR="00302F4F" w:rsidRDefault="00302F4F" w:rsidP="00302F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302F4F" w:rsidRPr="00302F4F" w:rsidRDefault="00302F4F" w:rsidP="00302F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 статьи 110 УК РФ предусмотрено,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</w:t>
      </w:r>
      <w:r w:rsidRPr="00302F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0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деяние, совершенное:</w:t>
      </w:r>
    </w:p>
    <w:p w:rsidR="00302F4F" w:rsidRPr="00302F4F" w:rsidRDefault="00302F4F" w:rsidP="00302F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02F4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несовершеннолетнего или лица, заведомо для виновного находящегося в беспомощном состоянии либо в материальной или иной зависимости от виновного;</w:t>
      </w:r>
    </w:p>
    <w:p w:rsidR="00302F4F" w:rsidRPr="00302F4F" w:rsidRDefault="00302F4F" w:rsidP="00302F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02F4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отношении женщины, заведомо для виновного находящейся в состоянии беременности;</w:t>
      </w:r>
    </w:p>
    <w:p w:rsidR="00302F4F" w:rsidRPr="00302F4F" w:rsidRDefault="00302F4F" w:rsidP="00302F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02F4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отношении двух или более лиц;</w:t>
      </w:r>
    </w:p>
    <w:p w:rsidR="00302F4F" w:rsidRPr="00302F4F" w:rsidRDefault="00302F4F" w:rsidP="00302F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02F4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группой лиц по предварительному сговору или организованной группой;</w:t>
      </w:r>
    </w:p>
    <w:p w:rsidR="00302F4F" w:rsidRPr="00302F4F" w:rsidRDefault="00302F4F" w:rsidP="00302F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0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публичном выступлении, публично </w:t>
      </w:r>
      <w:proofErr w:type="spellStart"/>
      <w:r w:rsidRPr="00302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демонстрирующемся</w:t>
      </w:r>
      <w:proofErr w:type="spellEnd"/>
      <w:r w:rsidRPr="0030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произведении, средствах массовой информации или информационно-телекоммуникационных сетях (включая сеть "Интернет"), -</w:t>
      </w:r>
    </w:p>
    <w:p w:rsidR="00302F4F" w:rsidRDefault="00302F4F" w:rsidP="00302F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лишением свободы на срок от восьми до пятнадцати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такового.</w:t>
      </w:r>
    </w:p>
    <w:p w:rsidR="00302F4F" w:rsidRDefault="00302F4F" w:rsidP="0030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4F" w:rsidRDefault="00302F4F" w:rsidP="00302F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4F" w:rsidRDefault="00302F4F" w:rsidP="00302F4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</w:t>
      </w:r>
    </w:p>
    <w:p w:rsidR="00302F4F" w:rsidRDefault="00302F4F" w:rsidP="00302F4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4F" w:rsidRPr="00302F4F" w:rsidRDefault="00302F4F" w:rsidP="00302F4F">
      <w:pPr>
        <w:spacing w:after="0" w:line="240" w:lineRule="exac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Соснина</w:t>
      </w:r>
    </w:p>
    <w:p w:rsidR="00302F4F" w:rsidRDefault="00302F4F" w:rsidP="00302F4F">
      <w:pPr>
        <w:spacing w:line="240" w:lineRule="exact"/>
        <w:jc w:val="center"/>
      </w:pPr>
    </w:p>
    <w:sectPr w:rsidR="0030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4F"/>
    <w:rsid w:val="00302F4F"/>
    <w:rsid w:val="00B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A48C"/>
  <w15:chartTrackingRefBased/>
  <w15:docId w15:val="{B5790AB3-4BA9-4F35-AB74-5C4EC0AF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2020-01-08T21:50:00Z</dcterms:created>
  <dcterms:modified xsi:type="dcterms:W3CDTF">2020-01-08T21:53:00Z</dcterms:modified>
</cp:coreProperties>
</file>