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0F" w:rsidRDefault="0065360F" w:rsidP="0065360F">
      <w:pPr>
        <w:jc w:val="center"/>
        <w:rPr>
          <w:color w:val="auto"/>
        </w:rPr>
      </w:pPr>
      <w:r>
        <w:rPr>
          <w:noProof/>
          <w:lang w:bidi="ar-SA"/>
        </w:rPr>
        <w:drawing>
          <wp:inline distT="0" distB="0" distL="0" distR="0">
            <wp:extent cx="680720" cy="818515"/>
            <wp:effectExtent l="0" t="0" r="5080" b="635"/>
            <wp:docPr id="12" name="Рисунок 12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0F" w:rsidRDefault="0065360F" w:rsidP="0065360F">
      <w:pPr>
        <w:pStyle w:val="a9"/>
      </w:pPr>
    </w:p>
    <w:p w:rsidR="0065360F" w:rsidRDefault="0065360F" w:rsidP="0065360F">
      <w:pPr>
        <w:pStyle w:val="a9"/>
      </w:pPr>
      <w:r>
        <w:t xml:space="preserve">Финансовый отдел администрации Пестяковского муниципального района Ивановской области </w:t>
      </w:r>
    </w:p>
    <w:p w:rsidR="0065360F" w:rsidRDefault="0065360F" w:rsidP="0065360F">
      <w:pPr>
        <w:rPr>
          <w:sz w:val="22"/>
        </w:rPr>
      </w:pPr>
    </w:p>
    <w:p w:rsidR="0065360F" w:rsidRPr="006746BE" w:rsidRDefault="0065360F" w:rsidP="0065360F">
      <w:pPr>
        <w:pStyle w:val="23"/>
        <w:shd w:val="clear" w:color="auto" w:fill="auto"/>
        <w:spacing w:before="0" w:after="273" w:line="322" w:lineRule="exact"/>
        <w:jc w:val="both"/>
        <w:rPr>
          <w:u w:val="single"/>
        </w:rPr>
      </w:pPr>
      <w:r w:rsidRPr="0065360F">
        <w:rPr>
          <w:u w:val="single"/>
        </w:rPr>
        <w:t xml:space="preserve"> 155650    р.п. Пестяки   ул. Ленина</w:t>
      </w:r>
      <w:r w:rsidRPr="006746BE">
        <w:rPr>
          <w:u w:val="single"/>
        </w:rPr>
        <w:t xml:space="preserve"> 4                                </w:t>
      </w:r>
      <w:r w:rsidRPr="0065360F">
        <w:rPr>
          <w:u w:val="single"/>
          <w:lang w:val="en-US"/>
        </w:rPr>
        <w:t>E</w:t>
      </w:r>
      <w:r w:rsidRPr="006746BE">
        <w:rPr>
          <w:u w:val="single"/>
        </w:rPr>
        <w:t>-</w:t>
      </w:r>
      <w:r w:rsidRPr="0065360F">
        <w:rPr>
          <w:u w:val="single"/>
          <w:lang w:val="en-US"/>
        </w:rPr>
        <w:t>mail</w:t>
      </w:r>
      <w:r w:rsidRPr="006746BE">
        <w:rPr>
          <w:u w:val="single"/>
        </w:rPr>
        <w:t xml:space="preserve">: </w:t>
      </w:r>
      <w:r w:rsidRPr="0065360F">
        <w:rPr>
          <w:u w:val="single"/>
          <w:lang w:val="en-US"/>
        </w:rPr>
        <w:t>rayfo</w:t>
      </w:r>
      <w:r w:rsidR="00F45BDE" w:rsidRPr="006746BE">
        <w:rPr>
          <w:u w:val="single"/>
        </w:rPr>
        <w:t xml:space="preserve"> </w:t>
      </w:r>
      <w:r w:rsidRPr="006746BE">
        <w:rPr>
          <w:u w:val="single"/>
        </w:rPr>
        <w:t>03318@</w:t>
      </w:r>
      <w:r w:rsidRPr="0065360F">
        <w:rPr>
          <w:u w:val="single"/>
          <w:lang w:val="en-US"/>
        </w:rPr>
        <w:t>mail</w:t>
      </w:r>
      <w:r w:rsidRPr="006746BE">
        <w:rPr>
          <w:u w:val="single"/>
        </w:rPr>
        <w:t>.</w:t>
      </w:r>
      <w:r w:rsidRPr="0065360F">
        <w:rPr>
          <w:u w:val="single"/>
          <w:lang w:val="en-US"/>
        </w:rPr>
        <w:t>ru</w:t>
      </w:r>
      <w:r w:rsidRPr="006746BE">
        <w:rPr>
          <w:u w:val="single"/>
        </w:rPr>
        <w:t xml:space="preserve"> </w:t>
      </w:r>
    </w:p>
    <w:p w:rsidR="0065360F" w:rsidRPr="00BF30E7" w:rsidRDefault="0065360F" w:rsidP="0065360F">
      <w:pPr>
        <w:pStyle w:val="23"/>
        <w:shd w:val="clear" w:color="auto" w:fill="auto"/>
        <w:spacing w:before="0" w:after="273" w:line="322" w:lineRule="exact"/>
        <w:ind w:firstLine="740"/>
        <w:jc w:val="center"/>
        <w:rPr>
          <w:b/>
          <w:color w:val="auto"/>
          <w:sz w:val="32"/>
          <w:szCs w:val="32"/>
        </w:rPr>
      </w:pPr>
      <w:r w:rsidRPr="00BF30E7">
        <w:rPr>
          <w:b/>
          <w:color w:val="auto"/>
          <w:sz w:val="32"/>
          <w:szCs w:val="32"/>
        </w:rPr>
        <w:t>П Р И К А З</w:t>
      </w:r>
    </w:p>
    <w:p w:rsidR="0065360F" w:rsidRDefault="0065360F" w:rsidP="0065360F">
      <w:pPr>
        <w:pStyle w:val="23"/>
        <w:shd w:val="clear" w:color="auto" w:fill="auto"/>
        <w:spacing w:before="0" w:after="273" w:line="322" w:lineRule="exact"/>
        <w:jc w:val="both"/>
      </w:pPr>
      <w:r>
        <w:t xml:space="preserve">от «15 » января  2020 г.  </w:t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 xml:space="preserve">          № </w:t>
      </w:r>
      <w:r w:rsidR="00B848E8">
        <w:rPr>
          <w:u w:val="single"/>
        </w:rPr>
        <w:t>2-ОД</w:t>
      </w:r>
      <w:r>
        <w:t xml:space="preserve">  </w:t>
      </w:r>
    </w:p>
    <w:p w:rsidR="00B848E8" w:rsidRDefault="00B848E8" w:rsidP="00BF30E7">
      <w:pPr>
        <w:pStyle w:val="32"/>
        <w:shd w:val="clear" w:color="auto" w:fill="auto"/>
        <w:tabs>
          <w:tab w:val="left" w:pos="4536"/>
        </w:tabs>
        <w:spacing w:before="0" w:after="0"/>
        <w:ind w:right="-27"/>
        <w:jc w:val="center"/>
        <w:rPr>
          <w:sz w:val="28"/>
          <w:szCs w:val="28"/>
        </w:rPr>
      </w:pPr>
    </w:p>
    <w:p w:rsidR="006B0ADD" w:rsidRPr="00B848E8" w:rsidRDefault="005469ED" w:rsidP="00BF30E7">
      <w:pPr>
        <w:pStyle w:val="32"/>
        <w:shd w:val="clear" w:color="auto" w:fill="auto"/>
        <w:tabs>
          <w:tab w:val="left" w:pos="4536"/>
        </w:tabs>
        <w:spacing w:before="0" w:after="0"/>
        <w:ind w:right="-27"/>
        <w:jc w:val="center"/>
        <w:rPr>
          <w:sz w:val="28"/>
          <w:szCs w:val="28"/>
        </w:rPr>
      </w:pPr>
      <w:r w:rsidRPr="00B848E8">
        <w:rPr>
          <w:sz w:val="28"/>
          <w:szCs w:val="28"/>
        </w:rPr>
        <w:t>Об утверждении Порядка формирования</w:t>
      </w:r>
      <w:r w:rsidR="00BF30E7" w:rsidRPr="00B848E8">
        <w:rPr>
          <w:sz w:val="28"/>
          <w:szCs w:val="28"/>
        </w:rPr>
        <w:t xml:space="preserve"> </w:t>
      </w:r>
      <w:r w:rsidR="0065360F" w:rsidRPr="00B848E8">
        <w:rPr>
          <w:sz w:val="28"/>
          <w:szCs w:val="28"/>
        </w:rPr>
        <w:t>Финансовым отделом администрации</w:t>
      </w:r>
      <w:r w:rsidR="00B848E8">
        <w:rPr>
          <w:sz w:val="28"/>
          <w:szCs w:val="28"/>
        </w:rPr>
        <w:t xml:space="preserve"> </w:t>
      </w:r>
      <w:r w:rsidR="0065360F" w:rsidRPr="00B848E8">
        <w:rPr>
          <w:sz w:val="28"/>
          <w:szCs w:val="28"/>
        </w:rPr>
        <w:t>Пестяковского муниципального района</w:t>
      </w:r>
      <w:r w:rsidR="00BF30E7" w:rsidRPr="00B848E8">
        <w:rPr>
          <w:sz w:val="28"/>
          <w:szCs w:val="28"/>
        </w:rPr>
        <w:t xml:space="preserve"> </w:t>
      </w:r>
      <w:r w:rsidRPr="00B848E8">
        <w:rPr>
          <w:sz w:val="28"/>
          <w:szCs w:val="28"/>
        </w:rPr>
        <w:t>информации для включения в реестр участников</w:t>
      </w:r>
      <w:r w:rsidR="00F45BDE" w:rsidRPr="00B848E8">
        <w:rPr>
          <w:sz w:val="28"/>
          <w:szCs w:val="28"/>
        </w:rPr>
        <w:t xml:space="preserve"> </w:t>
      </w:r>
      <w:r w:rsidRPr="00B848E8">
        <w:rPr>
          <w:sz w:val="28"/>
          <w:szCs w:val="28"/>
        </w:rPr>
        <w:t>бюджетного процесса, а также юридических лиц,</w:t>
      </w:r>
      <w:r w:rsidR="00F45BDE" w:rsidRPr="00B848E8">
        <w:rPr>
          <w:sz w:val="28"/>
          <w:szCs w:val="28"/>
        </w:rPr>
        <w:t xml:space="preserve"> </w:t>
      </w:r>
      <w:r w:rsidRPr="00B848E8">
        <w:rPr>
          <w:sz w:val="28"/>
          <w:szCs w:val="28"/>
        </w:rPr>
        <w:t>не являющихся участниками бюджетного процесса</w:t>
      </w:r>
      <w:r w:rsidR="00F45BDE" w:rsidRPr="00B848E8">
        <w:rPr>
          <w:sz w:val="28"/>
          <w:szCs w:val="28"/>
        </w:rPr>
        <w:t xml:space="preserve"> </w:t>
      </w:r>
      <w:r w:rsidR="0065360F" w:rsidRPr="00B848E8">
        <w:rPr>
          <w:sz w:val="28"/>
          <w:szCs w:val="28"/>
        </w:rPr>
        <w:t>Пестяковского муниципального района</w:t>
      </w:r>
      <w:r w:rsidRPr="00B848E8">
        <w:rPr>
          <w:sz w:val="28"/>
          <w:szCs w:val="28"/>
        </w:rPr>
        <w:t>, в государственной</w:t>
      </w:r>
      <w:r w:rsidR="00F45BDE" w:rsidRPr="00B848E8">
        <w:rPr>
          <w:sz w:val="28"/>
          <w:szCs w:val="28"/>
        </w:rPr>
        <w:t xml:space="preserve"> </w:t>
      </w:r>
      <w:r w:rsidRPr="00B848E8">
        <w:rPr>
          <w:sz w:val="28"/>
          <w:szCs w:val="28"/>
        </w:rPr>
        <w:t>интегрированной</w:t>
      </w:r>
      <w:r w:rsidR="00F45BDE" w:rsidRPr="00B848E8">
        <w:rPr>
          <w:sz w:val="28"/>
          <w:szCs w:val="28"/>
        </w:rPr>
        <w:t xml:space="preserve"> </w:t>
      </w:r>
      <w:r w:rsidRPr="00B848E8">
        <w:rPr>
          <w:sz w:val="28"/>
          <w:szCs w:val="28"/>
        </w:rPr>
        <w:t>информационной системе</w:t>
      </w:r>
      <w:r w:rsidR="00F45BDE" w:rsidRPr="00B848E8">
        <w:rPr>
          <w:sz w:val="28"/>
          <w:szCs w:val="28"/>
        </w:rPr>
        <w:t xml:space="preserve"> </w:t>
      </w:r>
      <w:r w:rsidRPr="00B848E8">
        <w:rPr>
          <w:sz w:val="28"/>
          <w:szCs w:val="28"/>
        </w:rPr>
        <w:t>управления общественными финансами</w:t>
      </w:r>
      <w:r w:rsidR="00F45BDE" w:rsidRPr="00B848E8">
        <w:rPr>
          <w:sz w:val="28"/>
          <w:szCs w:val="28"/>
        </w:rPr>
        <w:t xml:space="preserve"> </w:t>
      </w:r>
      <w:r w:rsidRPr="00B848E8">
        <w:rPr>
          <w:sz w:val="28"/>
          <w:szCs w:val="28"/>
        </w:rPr>
        <w:t>«Электронный бюджет»</w:t>
      </w:r>
    </w:p>
    <w:p w:rsidR="00F45BDE" w:rsidRDefault="00F45BDE">
      <w:pPr>
        <w:pStyle w:val="23"/>
        <w:shd w:val="clear" w:color="auto" w:fill="auto"/>
        <w:spacing w:before="0" w:after="273" w:line="322" w:lineRule="exact"/>
        <w:ind w:firstLine="740"/>
        <w:jc w:val="both"/>
      </w:pPr>
    </w:p>
    <w:p w:rsidR="006B0ADD" w:rsidRDefault="005469ED" w:rsidP="00F45BDE">
      <w:pPr>
        <w:pStyle w:val="23"/>
        <w:shd w:val="clear" w:color="auto" w:fill="auto"/>
        <w:spacing w:before="0" w:after="273" w:line="322" w:lineRule="exact"/>
        <w:ind w:firstLine="740"/>
        <w:jc w:val="both"/>
      </w:pPr>
      <w:r>
        <w:t>В соответствии с Приказом Министерства финансов Российской Федерации</w:t>
      </w:r>
      <w:r>
        <w:br/>
        <w:t>от 23.12.2014 № 163н «О Порядке формирования и ведения реестра участников</w:t>
      </w:r>
      <w:r>
        <w:br/>
        <w:t>бюджетного процесса, а также юридических лиц, не являющихся участниками</w:t>
      </w:r>
      <w:r>
        <w:br/>
        <w:t>бюджетного процесса» в целях формирования и ведения Сводного реестра участников</w:t>
      </w:r>
      <w:r w:rsidR="0065360F">
        <w:t xml:space="preserve"> </w:t>
      </w:r>
      <w:r>
        <w:t>бюджетного процесса, а также юридических лиц, не являющихся участниками</w:t>
      </w:r>
      <w:r w:rsidR="0065360F">
        <w:t xml:space="preserve"> </w:t>
      </w:r>
      <w:r>
        <w:t>бюджетного процесса</w:t>
      </w:r>
      <w:r w:rsidR="00F45BDE">
        <w:t xml:space="preserve">, </w:t>
      </w:r>
      <w:r w:rsidR="00B848E8">
        <w:rPr>
          <w:rStyle w:val="23pt"/>
          <w:b/>
        </w:rPr>
        <w:t>приказываю</w:t>
      </w:r>
      <w:r w:rsidRPr="00F45BDE">
        <w:rPr>
          <w:rStyle w:val="23pt"/>
          <w:b/>
        </w:rPr>
        <w:t>:</w:t>
      </w:r>
    </w:p>
    <w:p w:rsidR="006B0ADD" w:rsidRDefault="005469ED" w:rsidP="00855EC3">
      <w:pPr>
        <w:pStyle w:val="23"/>
        <w:numPr>
          <w:ilvl w:val="0"/>
          <w:numId w:val="1"/>
        </w:numPr>
        <w:shd w:val="clear" w:color="auto" w:fill="auto"/>
        <w:tabs>
          <w:tab w:val="left" w:pos="894"/>
          <w:tab w:val="left" w:pos="1134"/>
          <w:tab w:val="left" w:pos="1701"/>
        </w:tabs>
        <w:spacing w:before="0" w:after="0" w:line="322" w:lineRule="exact"/>
        <w:ind w:firstLine="709"/>
        <w:jc w:val="both"/>
      </w:pPr>
      <w:r>
        <w:t xml:space="preserve">Утвердить Порядок формирования </w:t>
      </w:r>
      <w:r w:rsidR="0065360F">
        <w:t xml:space="preserve">Финансовым отделом Пестяковского муниципального района </w:t>
      </w:r>
      <w:r>
        <w:t>области информации для включения в реестр участников бюджетного процесса, а</w:t>
      </w:r>
      <w:r w:rsidR="0065360F">
        <w:t xml:space="preserve"> </w:t>
      </w:r>
      <w:r>
        <w:t>также юридических лиц, не являющихся участниками бюджетного процесса</w:t>
      </w:r>
      <w:r w:rsidR="0065360F">
        <w:t xml:space="preserve"> Пестяковского муниципального района</w:t>
      </w:r>
      <w:r>
        <w:t>, в государственной интегрированной информационной</w:t>
      </w:r>
      <w:r w:rsidR="0065360F">
        <w:t xml:space="preserve"> </w:t>
      </w:r>
      <w:r>
        <w:t>системе управления общественными финансами «Электронный бюджет»</w:t>
      </w:r>
      <w:r w:rsidR="0065360F">
        <w:t xml:space="preserve"> </w:t>
      </w:r>
      <w:r>
        <w:t>(прилагается).</w:t>
      </w:r>
    </w:p>
    <w:p w:rsidR="006B0ADD" w:rsidRPr="008F0DAD" w:rsidRDefault="00855EC3" w:rsidP="00855EC3">
      <w:pPr>
        <w:pStyle w:val="23"/>
        <w:numPr>
          <w:ilvl w:val="0"/>
          <w:numId w:val="1"/>
        </w:numPr>
        <w:shd w:val="clear" w:color="auto" w:fill="auto"/>
        <w:tabs>
          <w:tab w:val="left" w:pos="894"/>
          <w:tab w:val="left" w:pos="1050"/>
          <w:tab w:val="left" w:pos="1134"/>
          <w:tab w:val="left" w:pos="1701"/>
        </w:tabs>
        <w:spacing w:before="0" w:after="0" w:line="317" w:lineRule="exact"/>
        <w:ind w:firstLine="740"/>
        <w:jc w:val="both"/>
        <w:rPr>
          <w:color w:val="FF0000"/>
        </w:rPr>
      </w:pPr>
      <w:r w:rsidRPr="00855EC3">
        <w:rPr>
          <w:color w:val="auto"/>
        </w:rPr>
        <w:t>Р</w:t>
      </w:r>
      <w:r w:rsidR="005469ED" w:rsidRPr="00855EC3">
        <w:rPr>
          <w:color w:val="auto"/>
        </w:rPr>
        <w:t>азместить</w:t>
      </w:r>
      <w:r w:rsidR="00F45BDE" w:rsidRPr="00855EC3">
        <w:rPr>
          <w:color w:val="auto"/>
        </w:rPr>
        <w:t xml:space="preserve"> </w:t>
      </w:r>
      <w:r w:rsidR="005469ED" w:rsidRPr="00855EC3">
        <w:rPr>
          <w:color w:val="auto"/>
        </w:rPr>
        <w:t xml:space="preserve">настоящий приказ на официальном сайте </w:t>
      </w:r>
      <w:r w:rsidR="006746BE">
        <w:rPr>
          <w:color w:val="auto"/>
        </w:rPr>
        <w:t>А</w:t>
      </w:r>
      <w:r w:rsidR="00FB2EB9" w:rsidRPr="00855EC3">
        <w:rPr>
          <w:color w:val="auto"/>
        </w:rPr>
        <w:t>дминистрации Пестяковского муниципального района</w:t>
      </w:r>
      <w:r w:rsidR="005469ED" w:rsidRPr="00855EC3">
        <w:rPr>
          <w:color w:val="auto"/>
        </w:rPr>
        <w:t>.</w:t>
      </w:r>
    </w:p>
    <w:p w:rsidR="006B0ADD" w:rsidRDefault="00B848E8" w:rsidP="00855EC3">
      <w:pPr>
        <w:pStyle w:val="23"/>
        <w:numPr>
          <w:ilvl w:val="0"/>
          <w:numId w:val="1"/>
        </w:numPr>
        <w:shd w:val="clear" w:color="auto" w:fill="auto"/>
        <w:tabs>
          <w:tab w:val="left" w:pos="894"/>
          <w:tab w:val="left" w:pos="1045"/>
          <w:tab w:val="left" w:pos="1134"/>
          <w:tab w:val="left" w:pos="1701"/>
        </w:tabs>
        <w:spacing w:before="0" w:after="0" w:line="317" w:lineRule="exact"/>
        <w:ind w:firstLine="740"/>
        <w:jc w:val="both"/>
      </w:pPr>
      <w:r>
        <w:rPr>
          <w:rFonts w:hint="eastAsia"/>
        </w:rPr>
        <w:t xml:space="preserve">Главному специалисту </w:t>
      </w:r>
      <w:r w:rsidR="00FB2EB9">
        <w:rPr>
          <w:rFonts w:hint="eastAsia"/>
        </w:rPr>
        <w:t>Финансово</w:t>
      </w:r>
      <w:r>
        <w:rPr>
          <w:rFonts w:hint="eastAsia"/>
        </w:rPr>
        <w:t>го</w:t>
      </w:r>
      <w:r w:rsidR="00FB2EB9">
        <w:rPr>
          <w:rFonts w:hint="eastAsia"/>
        </w:rPr>
        <w:t xml:space="preserve"> отдел</w:t>
      </w:r>
      <w:r>
        <w:rPr>
          <w:rFonts w:hint="eastAsia"/>
        </w:rPr>
        <w:t>а</w:t>
      </w:r>
      <w:r w:rsidR="00FB2EB9">
        <w:rPr>
          <w:rFonts w:hint="eastAsia"/>
        </w:rPr>
        <w:t xml:space="preserve"> администрации Пестяковского</w:t>
      </w:r>
      <w:r w:rsidR="00855EC3">
        <w:t xml:space="preserve"> </w:t>
      </w:r>
      <w:r w:rsidR="00FB2EB9">
        <w:rPr>
          <w:rFonts w:hint="eastAsia"/>
        </w:rPr>
        <w:t>муниципального района (</w:t>
      </w:r>
      <w:r w:rsidR="008F0DAD">
        <w:rPr>
          <w:rFonts w:hint="eastAsia"/>
        </w:rPr>
        <w:t>Малыгин</w:t>
      </w:r>
      <w:r w:rsidR="00855EC3">
        <w:rPr>
          <w:rFonts w:hint="eastAsia"/>
        </w:rPr>
        <w:t>у</w:t>
      </w:r>
      <w:r w:rsidR="008F0DAD">
        <w:rPr>
          <w:rFonts w:hint="eastAsia"/>
        </w:rPr>
        <w:t xml:space="preserve"> С.В</w:t>
      </w:r>
      <w:r w:rsidR="008F0DAD" w:rsidRPr="008F0DAD">
        <w:rPr>
          <w:rFonts w:hint="eastAsia"/>
          <w:color w:val="auto"/>
        </w:rPr>
        <w:t>.</w:t>
      </w:r>
      <w:r w:rsidR="00FB2EB9" w:rsidRPr="008F0DAD">
        <w:rPr>
          <w:rFonts w:hint="eastAsia"/>
          <w:color w:val="auto"/>
        </w:rPr>
        <w:t>)</w:t>
      </w:r>
      <w:r w:rsidR="00FB2EB9" w:rsidRPr="00FB2EB9">
        <w:rPr>
          <w:rFonts w:hint="eastAsia"/>
          <w:color w:val="FF0000"/>
        </w:rPr>
        <w:t xml:space="preserve"> </w:t>
      </w:r>
      <w:r w:rsidR="00FB2EB9">
        <w:rPr>
          <w:rFonts w:hint="eastAsia"/>
        </w:rPr>
        <w:t xml:space="preserve">довести настоящий </w:t>
      </w:r>
      <w:r w:rsidR="00FB2EB9" w:rsidRPr="00855EC3">
        <w:rPr>
          <w:rFonts w:hint="eastAsia"/>
          <w:color w:val="auto"/>
        </w:rPr>
        <w:t>Приказ</w:t>
      </w:r>
      <w:r w:rsidR="00855EC3">
        <w:rPr>
          <w:color w:val="FF0000"/>
        </w:rPr>
        <w:t xml:space="preserve"> </w:t>
      </w:r>
      <w:r w:rsidR="00FB2EB9">
        <w:rPr>
          <w:rFonts w:hint="eastAsia"/>
        </w:rPr>
        <w:t xml:space="preserve">до </w:t>
      </w:r>
      <w:r w:rsidR="006746BE">
        <w:rPr>
          <w:rFonts w:hint="eastAsia"/>
        </w:rPr>
        <w:t>главных распорядителей средств бюджета</w:t>
      </w:r>
      <w:r w:rsidR="00FB2EB9">
        <w:rPr>
          <w:rFonts w:hint="eastAsia"/>
        </w:rPr>
        <w:t xml:space="preserve"> Пестяковского муниципального района и </w:t>
      </w:r>
      <w:r w:rsidR="006746BE">
        <w:t xml:space="preserve">бюджета </w:t>
      </w:r>
      <w:r w:rsidR="00FB2EB9">
        <w:rPr>
          <w:rFonts w:hint="eastAsia"/>
        </w:rPr>
        <w:t>Пестяковского</w:t>
      </w:r>
      <w:r w:rsidR="00855EC3">
        <w:t xml:space="preserve"> </w:t>
      </w:r>
      <w:r w:rsidR="00FB2EB9">
        <w:rPr>
          <w:rFonts w:hint="eastAsia"/>
        </w:rPr>
        <w:t>городского поселения</w:t>
      </w:r>
      <w:r w:rsidR="005469ED">
        <w:t>.</w:t>
      </w:r>
    </w:p>
    <w:p w:rsidR="00B848E8" w:rsidRPr="00B848E8" w:rsidRDefault="005469ED" w:rsidP="007671F8">
      <w:pPr>
        <w:pStyle w:val="23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firstLine="740"/>
        <w:jc w:val="both"/>
        <w:rPr>
          <w:b/>
        </w:rPr>
      </w:pPr>
      <w:r>
        <w:t>Контроль исполнения настоящего приказа оставляю за собой.</w:t>
      </w:r>
    </w:p>
    <w:p w:rsidR="00B848E8" w:rsidRDefault="00B848E8" w:rsidP="00B848E8">
      <w:pPr>
        <w:pStyle w:val="23"/>
        <w:shd w:val="clear" w:color="auto" w:fill="auto"/>
        <w:tabs>
          <w:tab w:val="left" w:pos="1094"/>
        </w:tabs>
        <w:spacing w:before="0" w:after="0" w:line="240" w:lineRule="auto"/>
        <w:ind w:left="740" w:hanging="740"/>
        <w:jc w:val="both"/>
      </w:pPr>
    </w:p>
    <w:p w:rsidR="00B848E8" w:rsidRDefault="00B848E8" w:rsidP="00B848E8">
      <w:pPr>
        <w:pStyle w:val="23"/>
        <w:shd w:val="clear" w:color="auto" w:fill="auto"/>
        <w:tabs>
          <w:tab w:val="left" w:pos="1094"/>
        </w:tabs>
        <w:spacing w:before="0" w:after="0" w:line="240" w:lineRule="auto"/>
        <w:ind w:left="740" w:hanging="740"/>
        <w:jc w:val="both"/>
        <w:rPr>
          <w:b/>
        </w:rPr>
      </w:pPr>
    </w:p>
    <w:p w:rsidR="005C6FF5" w:rsidRPr="00B848E8" w:rsidRDefault="000313A4" w:rsidP="00B848E8">
      <w:pPr>
        <w:pStyle w:val="23"/>
        <w:shd w:val="clear" w:color="auto" w:fill="auto"/>
        <w:tabs>
          <w:tab w:val="left" w:pos="1094"/>
        </w:tabs>
        <w:spacing w:before="0" w:after="0" w:line="240" w:lineRule="auto"/>
        <w:ind w:left="740" w:hanging="740"/>
        <w:jc w:val="both"/>
        <w:rPr>
          <w:b/>
        </w:rPr>
      </w:pPr>
      <w:r w:rsidRPr="00B848E8">
        <w:rPr>
          <w:b/>
        </w:rPr>
        <w:t>Начальник Финансового отдела</w:t>
      </w:r>
      <w:r w:rsidR="005C6FF5" w:rsidRPr="00B848E8">
        <w:rPr>
          <w:b/>
        </w:rPr>
        <w:t xml:space="preserve"> </w:t>
      </w:r>
      <w:bookmarkStart w:id="0" w:name="_GoBack"/>
      <w:bookmarkEnd w:id="0"/>
    </w:p>
    <w:p w:rsidR="005C6FF5" w:rsidRPr="005C6FF5" w:rsidRDefault="000313A4" w:rsidP="005C6FF5">
      <w:pPr>
        <w:pStyle w:val="2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b/>
        </w:rPr>
      </w:pPr>
      <w:r w:rsidRPr="005C6FF5">
        <w:rPr>
          <w:b/>
        </w:rPr>
        <w:t>администрации Пестяковского</w:t>
      </w:r>
    </w:p>
    <w:p w:rsidR="000313A4" w:rsidRPr="005C6FF5" w:rsidRDefault="000313A4" w:rsidP="005C6FF5">
      <w:pPr>
        <w:pStyle w:val="2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b/>
        </w:rPr>
      </w:pPr>
      <w:r w:rsidRPr="005C6FF5">
        <w:rPr>
          <w:b/>
        </w:rPr>
        <w:t>муниципального района                                                                       Л.Е. Репкина</w:t>
      </w:r>
    </w:p>
    <w:p w:rsidR="005C6FF5" w:rsidRDefault="005C6FF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0ADD" w:rsidRPr="00855EC3" w:rsidRDefault="005469ED" w:rsidP="00855EC3">
      <w:pPr>
        <w:pStyle w:val="23"/>
        <w:shd w:val="clear" w:color="auto" w:fill="auto"/>
        <w:spacing w:before="0" w:after="0" w:line="317" w:lineRule="exact"/>
        <w:ind w:left="6240" w:hanging="3"/>
        <w:rPr>
          <w:sz w:val="26"/>
          <w:szCs w:val="26"/>
        </w:rPr>
      </w:pPr>
      <w:r w:rsidRPr="00855EC3">
        <w:rPr>
          <w:sz w:val="26"/>
          <w:szCs w:val="26"/>
        </w:rPr>
        <w:t xml:space="preserve">Приложение </w:t>
      </w:r>
      <w:r w:rsidRPr="00855EC3">
        <w:rPr>
          <w:sz w:val="26"/>
          <w:szCs w:val="26"/>
        </w:rPr>
        <w:br/>
        <w:t xml:space="preserve">к приказу </w:t>
      </w:r>
      <w:r w:rsidR="00125896" w:rsidRPr="00855EC3">
        <w:rPr>
          <w:sz w:val="26"/>
          <w:szCs w:val="26"/>
        </w:rPr>
        <w:t>Финансов</w:t>
      </w:r>
      <w:r w:rsidR="009A5AF4">
        <w:rPr>
          <w:sz w:val="26"/>
          <w:szCs w:val="26"/>
        </w:rPr>
        <w:t>ого</w:t>
      </w:r>
      <w:r w:rsidR="00125896" w:rsidRPr="00855EC3">
        <w:rPr>
          <w:sz w:val="26"/>
          <w:szCs w:val="26"/>
        </w:rPr>
        <w:t xml:space="preserve"> отдел</w:t>
      </w:r>
      <w:r w:rsidRPr="00855EC3">
        <w:rPr>
          <w:sz w:val="26"/>
          <w:szCs w:val="26"/>
        </w:rPr>
        <w:t>а</w:t>
      </w:r>
      <w:r w:rsidRPr="00855EC3">
        <w:rPr>
          <w:sz w:val="26"/>
          <w:szCs w:val="26"/>
        </w:rPr>
        <w:br/>
      </w:r>
      <w:r w:rsidR="00B848E8">
        <w:rPr>
          <w:sz w:val="26"/>
          <w:szCs w:val="26"/>
        </w:rPr>
        <w:t>администрации</w:t>
      </w:r>
      <w:r w:rsidRPr="00855EC3">
        <w:rPr>
          <w:sz w:val="26"/>
          <w:szCs w:val="26"/>
        </w:rPr>
        <w:t xml:space="preserve"> </w:t>
      </w:r>
      <w:r w:rsidR="0065360F" w:rsidRPr="00855EC3">
        <w:rPr>
          <w:sz w:val="26"/>
          <w:szCs w:val="26"/>
        </w:rPr>
        <w:t>Пестяковского муниципального района</w:t>
      </w:r>
      <w:r w:rsidRPr="00855EC3">
        <w:rPr>
          <w:sz w:val="26"/>
          <w:szCs w:val="26"/>
        </w:rPr>
        <w:br/>
      </w:r>
      <w:r w:rsidR="00B848E8">
        <w:rPr>
          <w:sz w:val="26"/>
          <w:szCs w:val="26"/>
        </w:rPr>
        <w:t xml:space="preserve">№ 2-ОД </w:t>
      </w:r>
      <w:r w:rsidRPr="00855EC3">
        <w:rPr>
          <w:sz w:val="26"/>
          <w:szCs w:val="26"/>
        </w:rPr>
        <w:t>от</w:t>
      </w:r>
      <w:r w:rsidR="00B848E8">
        <w:rPr>
          <w:sz w:val="26"/>
          <w:szCs w:val="26"/>
        </w:rPr>
        <w:t xml:space="preserve"> </w:t>
      </w:r>
      <w:r w:rsidR="00855EC3">
        <w:rPr>
          <w:sz w:val="26"/>
          <w:szCs w:val="26"/>
        </w:rPr>
        <w:t>15 января 2020 г.</w:t>
      </w:r>
    </w:p>
    <w:p w:rsidR="00855EC3" w:rsidRDefault="00855EC3">
      <w:pPr>
        <w:pStyle w:val="40"/>
        <w:keepNext/>
        <w:keepLines/>
        <w:shd w:val="clear" w:color="auto" w:fill="auto"/>
        <w:spacing w:before="0" w:after="0" w:line="260" w:lineRule="exact"/>
        <w:ind w:left="4540" w:firstLine="0"/>
      </w:pPr>
      <w:bookmarkStart w:id="1" w:name="bookmark2"/>
    </w:p>
    <w:p w:rsidR="006B0ADD" w:rsidRDefault="005469ED">
      <w:pPr>
        <w:pStyle w:val="40"/>
        <w:keepNext/>
        <w:keepLines/>
        <w:shd w:val="clear" w:color="auto" w:fill="auto"/>
        <w:spacing w:before="0" w:after="0" w:line="260" w:lineRule="exact"/>
        <w:ind w:left="4540" w:firstLine="0"/>
      </w:pPr>
      <w:r>
        <w:t>ПОРЯДОК</w:t>
      </w:r>
      <w:bookmarkEnd w:id="1"/>
    </w:p>
    <w:p w:rsidR="006B0ADD" w:rsidRDefault="005469ED" w:rsidP="00BF30E7">
      <w:pPr>
        <w:pStyle w:val="32"/>
        <w:shd w:val="clear" w:color="auto" w:fill="auto"/>
        <w:spacing w:before="0" w:after="0" w:line="240" w:lineRule="auto"/>
        <w:ind w:right="20"/>
        <w:jc w:val="center"/>
      </w:pPr>
      <w:r>
        <w:t xml:space="preserve">формирования </w:t>
      </w:r>
      <w:r w:rsidR="0065360F">
        <w:t xml:space="preserve">Финансовым отделом администрации </w:t>
      </w:r>
      <w:r w:rsidR="008E186C">
        <w:br/>
      </w:r>
      <w:r w:rsidR="0065360F">
        <w:t>Пестяковского муниципального района</w:t>
      </w:r>
      <w:r w:rsidR="008E186C">
        <w:t xml:space="preserve"> </w:t>
      </w:r>
      <w:r>
        <w:t>информации для включения в реестр участников бюджетного процесса, а</w:t>
      </w:r>
      <w:r w:rsidR="008E186C">
        <w:t xml:space="preserve"> </w:t>
      </w:r>
      <w:r>
        <w:t>также юридических лиц, не являющихся</w:t>
      </w:r>
      <w:r>
        <w:br/>
        <w:t xml:space="preserve">участниками бюджетного процесса </w:t>
      </w:r>
      <w:r w:rsidR="0065360F">
        <w:t>Пестяковского муниципального района</w:t>
      </w:r>
      <w:r>
        <w:t>,</w:t>
      </w:r>
      <w:r>
        <w:br/>
        <w:t>в государственной интегрированной информационной системе</w:t>
      </w:r>
      <w:r w:rsidR="00855EC3">
        <w:t xml:space="preserve"> </w:t>
      </w:r>
      <w:r>
        <w:t>управления общественными финансами «Электронный бюджет»</w:t>
      </w:r>
    </w:p>
    <w:p w:rsidR="00855EC3" w:rsidRDefault="00855EC3" w:rsidP="00855EC3">
      <w:pPr>
        <w:pStyle w:val="32"/>
        <w:shd w:val="clear" w:color="auto" w:fill="auto"/>
        <w:spacing w:before="0" w:after="0"/>
        <w:ind w:right="20"/>
        <w:jc w:val="center"/>
      </w:pPr>
    </w:p>
    <w:p w:rsidR="006B0ADD" w:rsidRDefault="005469ED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4258"/>
        </w:tabs>
        <w:spacing w:before="0" w:after="257" w:line="260" w:lineRule="exact"/>
        <w:ind w:left="3960" w:firstLine="0"/>
        <w:jc w:val="both"/>
      </w:pPr>
      <w:bookmarkStart w:id="2" w:name="bookmark3"/>
      <w:r>
        <w:t>Общие положения</w:t>
      </w:r>
      <w:bookmarkEnd w:id="2"/>
    </w:p>
    <w:p w:rsidR="006B0ADD" w:rsidRDefault="005469ED" w:rsidP="00B96315">
      <w:pPr>
        <w:pStyle w:val="23"/>
        <w:numPr>
          <w:ilvl w:val="1"/>
          <w:numId w:val="11"/>
        </w:numPr>
        <w:shd w:val="clear" w:color="auto" w:fill="auto"/>
        <w:tabs>
          <w:tab w:val="left" w:pos="894"/>
        </w:tabs>
        <w:spacing w:before="0" w:after="0" w:line="322" w:lineRule="exact"/>
        <w:ind w:left="0" w:firstLine="567"/>
        <w:jc w:val="both"/>
      </w:pPr>
      <w:r>
        <w:t>Настоящий Порядок устанавливает правила взаимодействия главных</w:t>
      </w:r>
      <w:r>
        <w:br/>
        <w:t xml:space="preserve">распорядителей средств </w:t>
      </w:r>
      <w:r w:rsidR="00125896">
        <w:t>бюджета Пестяковского муниципального района</w:t>
      </w:r>
      <w:r>
        <w:t>(далее - главный распорядитель</w:t>
      </w:r>
      <w:r w:rsidR="00125896">
        <w:t xml:space="preserve"> </w:t>
      </w:r>
      <w:r>
        <w:t xml:space="preserve">средств) с </w:t>
      </w:r>
      <w:r w:rsidR="0065360F">
        <w:t>Финансовым отделом администрации Пестяковского муниципального района</w:t>
      </w:r>
      <w:r>
        <w:t xml:space="preserve"> (далее - </w:t>
      </w:r>
      <w:r w:rsidR="00125896">
        <w:t>Финансовый отдел</w:t>
      </w:r>
      <w:r>
        <w:t>)</w:t>
      </w:r>
      <w:r w:rsidR="00125896">
        <w:t xml:space="preserve"> </w:t>
      </w:r>
      <w:r>
        <w:t>при формировании информации для включения в реестр участников бюджетного</w:t>
      </w:r>
      <w:r w:rsidR="00125896">
        <w:t xml:space="preserve"> </w:t>
      </w:r>
      <w:r>
        <w:t>процесса, а также юридических лиц, не являющихся участниками бюджетного</w:t>
      </w:r>
      <w:r w:rsidR="00125896">
        <w:t xml:space="preserve"> </w:t>
      </w:r>
      <w:r>
        <w:t xml:space="preserve">процесса </w:t>
      </w:r>
      <w:r w:rsidR="0065360F">
        <w:t>Пестяковского муниципального района</w:t>
      </w:r>
      <w:r>
        <w:t xml:space="preserve"> (далее - Сводный реестр), в соответствии с</w:t>
      </w:r>
      <w:r w:rsidR="00125896">
        <w:t xml:space="preserve"> </w:t>
      </w:r>
      <w:r>
        <w:t>приказом Министерства финансов Российской Федерации от 23.12.2014 № 163н</w:t>
      </w:r>
      <w:r w:rsidR="00125896">
        <w:t xml:space="preserve"> </w:t>
      </w:r>
      <w:r>
        <w:t>«О Порядке формирования и ведения реестра участников бюджетного процесса, а</w:t>
      </w:r>
      <w:r w:rsidR="00125896">
        <w:t xml:space="preserve"> </w:t>
      </w:r>
      <w:r>
        <w:t>также юридических лиц, не являющихся участниками бюджетного процесса»</w:t>
      </w:r>
      <w:r w:rsidR="00125896">
        <w:t xml:space="preserve"> </w:t>
      </w:r>
      <w:r>
        <w:t>(далее - Порядок № 163н), а также правила приема и обработки указанной</w:t>
      </w:r>
      <w:r w:rsidR="00125896">
        <w:t xml:space="preserve"> </w:t>
      </w:r>
      <w:r>
        <w:t xml:space="preserve">информации в </w:t>
      </w:r>
      <w:r w:rsidR="00125896">
        <w:t>Финансовый отдел</w:t>
      </w:r>
      <w:r>
        <w:t>е.</w:t>
      </w:r>
    </w:p>
    <w:p w:rsidR="006B0ADD" w:rsidRDefault="005469ED" w:rsidP="00B96315">
      <w:pPr>
        <w:pStyle w:val="23"/>
        <w:numPr>
          <w:ilvl w:val="1"/>
          <w:numId w:val="11"/>
        </w:numPr>
        <w:shd w:val="clear" w:color="auto" w:fill="auto"/>
        <w:tabs>
          <w:tab w:val="left" w:pos="884"/>
        </w:tabs>
        <w:spacing w:before="0" w:after="0" w:line="322" w:lineRule="exact"/>
        <w:ind w:left="0" w:firstLine="567"/>
        <w:jc w:val="both"/>
      </w:pPr>
      <w:r>
        <w:t>В Сводный реестр включается информация о следующих организациях</w:t>
      </w:r>
      <w:r w:rsidR="008E186C">
        <w:t xml:space="preserve"> </w:t>
      </w:r>
      <w:r>
        <w:t>(далее - организации):</w:t>
      </w:r>
    </w:p>
    <w:p w:rsidR="006B0ADD" w:rsidRDefault="00125896">
      <w:pPr>
        <w:pStyle w:val="23"/>
        <w:shd w:val="clear" w:color="auto" w:fill="auto"/>
        <w:tabs>
          <w:tab w:val="left" w:pos="1094"/>
        </w:tabs>
        <w:spacing w:before="0" w:after="0" w:line="322" w:lineRule="exact"/>
        <w:ind w:firstLine="600"/>
        <w:jc w:val="both"/>
      </w:pPr>
      <w:r>
        <w:t xml:space="preserve">а) </w:t>
      </w:r>
      <w:r w:rsidR="005469ED">
        <w:t xml:space="preserve">об участниках бюджетного процесса </w:t>
      </w:r>
      <w:r w:rsidR="0065360F">
        <w:t>Пестяковского муниципального района</w:t>
      </w:r>
      <w:r w:rsidR="005469ED">
        <w:t>, их</w:t>
      </w:r>
      <w:r>
        <w:t xml:space="preserve"> </w:t>
      </w:r>
      <w:r w:rsidR="005469ED">
        <w:t>обособленных подразделениях (далее - участники бюджетного процесса);</w:t>
      </w:r>
    </w:p>
    <w:p w:rsidR="006B0ADD" w:rsidRDefault="005469ED">
      <w:pPr>
        <w:pStyle w:val="23"/>
        <w:shd w:val="clear" w:color="auto" w:fill="auto"/>
        <w:tabs>
          <w:tab w:val="left" w:pos="913"/>
        </w:tabs>
        <w:spacing w:before="0" w:after="0" w:line="322" w:lineRule="exact"/>
        <w:ind w:firstLine="600"/>
        <w:jc w:val="both"/>
      </w:pPr>
      <w:r>
        <w:t>б)</w:t>
      </w:r>
      <w:r>
        <w:tab/>
        <w:t>о юридических лицах, не являющихся участниками бюджетного процесса,</w:t>
      </w:r>
      <w:r>
        <w:br/>
        <w:t>и их обособленных подразделениях:</w:t>
      </w:r>
    </w:p>
    <w:p w:rsidR="006B0ADD" w:rsidRDefault="00DE6756">
      <w:pPr>
        <w:pStyle w:val="23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0" w:line="322" w:lineRule="exact"/>
        <w:ind w:firstLine="600"/>
        <w:jc w:val="both"/>
      </w:pPr>
      <w:r>
        <w:rPr>
          <w:rFonts w:hint="eastAsia"/>
        </w:rPr>
        <w:t xml:space="preserve">муниципальных автономных и </w:t>
      </w:r>
      <w:r w:rsidR="005469ED">
        <w:t>бюджетных учреждениях</w:t>
      </w:r>
      <w:r w:rsidR="00F657E1">
        <w:t xml:space="preserve"> </w:t>
      </w:r>
      <w:r w:rsidR="0065360F">
        <w:t>Пестяковского муниципального района</w:t>
      </w:r>
      <w:r w:rsidR="005469ED">
        <w:t xml:space="preserve"> (далее - автономные (бюджетные) учреждения);</w:t>
      </w:r>
    </w:p>
    <w:p w:rsidR="006B0ADD" w:rsidRPr="00F657E1" w:rsidRDefault="00DE6756">
      <w:pPr>
        <w:pStyle w:val="23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0" w:line="322" w:lineRule="exact"/>
        <w:ind w:firstLine="600"/>
        <w:jc w:val="both"/>
        <w:rPr>
          <w:color w:val="FF0000"/>
        </w:rPr>
      </w:pPr>
      <w:r>
        <w:rPr>
          <w:rFonts w:hint="eastAsia"/>
        </w:rPr>
        <w:t>муниципальных унитарных предприятиях Пестяковского муниципального</w:t>
      </w:r>
      <w:r>
        <w:rPr>
          <w:rFonts w:hint="eastAsia"/>
        </w:rPr>
        <w:br/>
        <w:t>района и Пестяковского городского поселения, которым в соответствии с</w:t>
      </w:r>
      <w:r>
        <w:rPr>
          <w:rFonts w:hint="eastAsia"/>
        </w:rPr>
        <w:br/>
        <w:t>бюджетным законодательством Российской Федерации предоставляются</w:t>
      </w:r>
      <w:r>
        <w:rPr>
          <w:rFonts w:hint="eastAsia"/>
        </w:rPr>
        <w:br/>
        <w:t>субсидии из бюджета Пестяковского муниципального района и бюджета Пестяковского</w:t>
      </w:r>
      <w:r>
        <w:t xml:space="preserve"> </w:t>
      </w:r>
      <w:r>
        <w:rPr>
          <w:rFonts w:hint="eastAsia"/>
        </w:rPr>
        <w:t>городского поселения</w:t>
      </w:r>
      <w:r w:rsidR="005469ED" w:rsidRPr="00F657E1">
        <w:rPr>
          <w:color w:val="FF0000"/>
        </w:rPr>
        <w:t>;</w:t>
      </w:r>
    </w:p>
    <w:p w:rsidR="006B0ADD" w:rsidRDefault="005469ED">
      <w:pPr>
        <w:pStyle w:val="23"/>
        <w:numPr>
          <w:ilvl w:val="0"/>
          <w:numId w:val="4"/>
        </w:numPr>
        <w:shd w:val="clear" w:color="auto" w:fill="auto"/>
        <w:tabs>
          <w:tab w:val="left" w:pos="846"/>
        </w:tabs>
        <w:spacing w:before="0" w:after="293" w:line="322" w:lineRule="exact"/>
        <w:ind w:firstLine="600"/>
        <w:jc w:val="both"/>
      </w:pPr>
      <w:r>
        <w:t xml:space="preserve">иных неучастниках бюджетного процесса </w:t>
      </w:r>
      <w:r w:rsidR="0065360F">
        <w:t>Пестяковского муниципального района</w:t>
      </w:r>
      <w:r>
        <w:t>, не</w:t>
      </w:r>
      <w:r w:rsidR="00F657E1">
        <w:t xml:space="preserve"> </w:t>
      </w:r>
      <w:r>
        <w:t>являющихся автономными (бюджетными) учреждениями и унитарными</w:t>
      </w:r>
      <w:r>
        <w:br/>
        <w:t>предприятиями, получающих субсидии, бюджетные инвестиции из областного</w:t>
      </w:r>
      <w:r>
        <w:br/>
        <w:t>бюджета (далее - иные неучастники бюджетного процесса).</w:t>
      </w:r>
    </w:p>
    <w:p w:rsidR="006B0ADD" w:rsidRDefault="005469ED" w:rsidP="00855EC3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31" w:lineRule="exact"/>
        <w:ind w:right="-27" w:firstLine="0"/>
        <w:jc w:val="center"/>
        <w:rPr>
          <w:b w:val="0"/>
          <w:sz w:val="28"/>
          <w:szCs w:val="28"/>
        </w:rPr>
      </w:pPr>
      <w:bookmarkStart w:id="3" w:name="bookmark4"/>
      <w:r w:rsidRPr="00855EC3">
        <w:rPr>
          <w:b w:val="0"/>
          <w:sz w:val="28"/>
          <w:szCs w:val="28"/>
        </w:rPr>
        <w:lastRenderedPageBreak/>
        <w:t>Правила представления информации и документов</w:t>
      </w:r>
      <w:r w:rsidRPr="00855EC3">
        <w:rPr>
          <w:b w:val="0"/>
          <w:sz w:val="28"/>
          <w:szCs w:val="28"/>
        </w:rPr>
        <w:br/>
        <w:t>для включения в Сводный реестр</w:t>
      </w:r>
      <w:bookmarkEnd w:id="3"/>
    </w:p>
    <w:p w:rsidR="00855EC3" w:rsidRPr="00855EC3" w:rsidRDefault="00855EC3" w:rsidP="009A5AF4">
      <w:pPr>
        <w:pStyle w:val="40"/>
        <w:keepNext/>
        <w:keepLines/>
        <w:shd w:val="clear" w:color="auto" w:fill="auto"/>
        <w:tabs>
          <w:tab w:val="left" w:pos="426"/>
        </w:tabs>
        <w:spacing w:before="0" w:after="0" w:line="331" w:lineRule="exact"/>
        <w:ind w:right="-27" w:firstLine="709"/>
        <w:rPr>
          <w:b w:val="0"/>
          <w:sz w:val="28"/>
          <w:szCs w:val="28"/>
        </w:rPr>
      </w:pPr>
    </w:p>
    <w:p w:rsidR="00FA62DB" w:rsidRDefault="005469ED" w:rsidP="009A5AF4">
      <w:pPr>
        <w:pStyle w:val="23"/>
        <w:numPr>
          <w:ilvl w:val="1"/>
          <w:numId w:val="9"/>
        </w:numPr>
        <w:shd w:val="clear" w:color="auto" w:fill="auto"/>
        <w:tabs>
          <w:tab w:val="left" w:pos="426"/>
        </w:tabs>
        <w:spacing w:before="0" w:after="0" w:line="320" w:lineRule="exact"/>
        <w:ind w:left="0" w:firstLine="709"/>
        <w:jc w:val="both"/>
      </w:pPr>
      <w:r>
        <w:t xml:space="preserve">В целях формирования Сводного реестра </w:t>
      </w:r>
      <w:r w:rsidR="00125896">
        <w:t>Финансовый отдел</w:t>
      </w:r>
      <w:r>
        <w:t xml:space="preserve"> осуществляет сбор</w:t>
      </w:r>
      <w:r w:rsidR="00F657E1">
        <w:t xml:space="preserve"> </w:t>
      </w:r>
      <w:r>
        <w:t>и представление в Управление Федерального казначейства по Ивановской</w:t>
      </w:r>
      <w:r w:rsidR="00FA62DB">
        <w:t xml:space="preserve"> </w:t>
      </w:r>
      <w:r>
        <w:t xml:space="preserve">области (далее - УФК по </w:t>
      </w:r>
      <w:r w:rsidR="00F657E1">
        <w:t>Ивановской области</w:t>
      </w:r>
      <w:r>
        <w:t>) в соответствии с Порядком № 163н</w:t>
      </w:r>
      <w:r w:rsidR="00F657E1">
        <w:t xml:space="preserve"> </w:t>
      </w:r>
      <w:r>
        <w:t>необходимой информации и документов об организациях.</w:t>
      </w:r>
    </w:p>
    <w:p w:rsidR="006B0ADD" w:rsidRDefault="005469ED" w:rsidP="009A5AF4">
      <w:pPr>
        <w:pStyle w:val="23"/>
        <w:numPr>
          <w:ilvl w:val="1"/>
          <w:numId w:val="9"/>
        </w:numPr>
        <w:shd w:val="clear" w:color="auto" w:fill="auto"/>
        <w:spacing w:before="0" w:after="0" w:line="320" w:lineRule="exact"/>
        <w:ind w:left="0" w:firstLine="709"/>
        <w:jc w:val="both"/>
      </w:pPr>
      <w:r>
        <w:t xml:space="preserve">Информация и документы формируются и представляются в </w:t>
      </w:r>
      <w:r w:rsidR="00125896">
        <w:t>Финансовый отдел</w:t>
      </w:r>
      <w:r w:rsidR="00F657E1">
        <w:t xml:space="preserve"> </w:t>
      </w:r>
      <w:r>
        <w:t>следующими главными распорядителями средств:</w:t>
      </w:r>
    </w:p>
    <w:p w:rsidR="006B0ADD" w:rsidRDefault="00B006FE" w:rsidP="009A5AF4">
      <w:pPr>
        <w:pStyle w:val="23"/>
        <w:shd w:val="clear" w:color="auto" w:fill="auto"/>
        <w:tabs>
          <w:tab w:val="left" w:pos="1134"/>
        </w:tabs>
        <w:spacing w:before="0" w:after="0" w:line="320" w:lineRule="exact"/>
        <w:ind w:firstLine="709"/>
        <w:jc w:val="both"/>
      </w:pPr>
      <w:r>
        <w:t xml:space="preserve">- </w:t>
      </w:r>
      <w:r w:rsidR="005469ED">
        <w:t>в отношении участников бюджетного процесса - главными</w:t>
      </w:r>
      <w:r w:rsidR="005469ED">
        <w:br/>
        <w:t>распорядителями средств, в ведении которых находятся соответствующие</w:t>
      </w:r>
      <w:r w:rsidR="005469ED">
        <w:br/>
        <w:t>участники бюджетного процесса;</w:t>
      </w:r>
    </w:p>
    <w:p w:rsidR="006B0ADD" w:rsidRDefault="005469ED" w:rsidP="009A5AF4">
      <w:pPr>
        <w:pStyle w:val="23"/>
        <w:shd w:val="clear" w:color="auto" w:fill="auto"/>
        <w:spacing w:before="0" w:after="0" w:line="320" w:lineRule="exact"/>
        <w:ind w:firstLine="709"/>
        <w:jc w:val="both"/>
      </w:pPr>
      <w:r>
        <w:t>- в отношении юридических лиц, не являющихся участниками бюджетного</w:t>
      </w:r>
      <w:r>
        <w:br/>
        <w:t>процесса (далее - неучастники бюджетного процесса), получающих средства из</w:t>
      </w:r>
      <w:r>
        <w:br/>
      </w:r>
      <w:r w:rsidR="00125896">
        <w:t>бюджета Пестяковского муниципального района</w:t>
      </w:r>
      <w:r>
        <w:t>- соответствующим главным распорядителем средств,</w:t>
      </w:r>
      <w:r w:rsidR="00B006FE">
        <w:t xml:space="preserve"> </w:t>
      </w:r>
      <w:r>
        <w:t>осуществляющим предоставление неучастнику бюджетного процесса средств из</w:t>
      </w:r>
      <w:r w:rsidR="00B006FE">
        <w:t xml:space="preserve"> </w:t>
      </w:r>
      <w:r>
        <w:t>областного бюджета, либо соответствующим главным распорядителем средств, в</w:t>
      </w:r>
      <w:r w:rsidR="00B006FE">
        <w:t xml:space="preserve"> </w:t>
      </w:r>
      <w:r>
        <w:t>ведении которого находится получатель средств областного бюджета,</w:t>
      </w:r>
      <w:r w:rsidR="00B006FE">
        <w:t xml:space="preserve"> </w:t>
      </w:r>
      <w:r>
        <w:t>осуществляющий предоставление иному неучастнику бюджетного процесса</w:t>
      </w:r>
      <w:r w:rsidR="00B006FE">
        <w:t xml:space="preserve"> </w:t>
      </w:r>
      <w:r>
        <w:t>средств из областного бюджета.</w:t>
      </w:r>
    </w:p>
    <w:p w:rsidR="006B0ADD" w:rsidRDefault="005469ED" w:rsidP="009A5AF4">
      <w:pPr>
        <w:pStyle w:val="23"/>
        <w:numPr>
          <w:ilvl w:val="1"/>
          <w:numId w:val="9"/>
        </w:numPr>
        <w:shd w:val="clear" w:color="auto" w:fill="auto"/>
        <w:tabs>
          <w:tab w:val="left" w:pos="903"/>
          <w:tab w:val="left" w:pos="993"/>
        </w:tabs>
        <w:spacing w:before="0" w:after="0" w:line="320" w:lineRule="exact"/>
        <w:ind w:left="0" w:firstLine="709"/>
        <w:jc w:val="both"/>
      </w:pPr>
      <w:r>
        <w:t>При подготовке информации и документов главному распорядителю</w:t>
      </w:r>
      <w:r>
        <w:br/>
        <w:t>средств следует руководствоваться приложениями 1 - 3.1, 8 к Порядку № 163н.</w:t>
      </w:r>
    </w:p>
    <w:p w:rsidR="006B0ADD" w:rsidRDefault="005469ED" w:rsidP="009A5AF4">
      <w:pPr>
        <w:pStyle w:val="23"/>
        <w:numPr>
          <w:ilvl w:val="1"/>
          <w:numId w:val="9"/>
        </w:numPr>
        <w:shd w:val="clear" w:color="auto" w:fill="auto"/>
        <w:tabs>
          <w:tab w:val="left" w:pos="903"/>
          <w:tab w:val="left" w:pos="993"/>
        </w:tabs>
        <w:spacing w:before="0" w:after="0" w:line="320" w:lineRule="exact"/>
        <w:ind w:left="0" w:firstLine="709"/>
        <w:jc w:val="both"/>
      </w:pPr>
      <w:r>
        <w:t>Главный распорядитель средств составляет Заявку на включение либо</w:t>
      </w:r>
      <w:r>
        <w:br/>
        <w:t>изменение информации об организации в Сводный реестр (далее - Заявка) на</w:t>
      </w:r>
      <w:r>
        <w:br/>
        <w:t>основании обращения подведомственного учреждения. Подведомственное</w:t>
      </w:r>
      <w:r>
        <w:br/>
        <w:t>учреждение формирует обращение в соответствии с данными учредительных</w:t>
      </w:r>
      <w:r>
        <w:br/>
        <w:t>документов, Единого государственного реестра юридических лиц,</w:t>
      </w:r>
      <w:r>
        <w:br/>
        <w:t>персональными данными руководителя организации.</w:t>
      </w:r>
    </w:p>
    <w:p w:rsidR="006B0ADD" w:rsidRDefault="005469ED">
      <w:pPr>
        <w:pStyle w:val="23"/>
        <w:shd w:val="clear" w:color="auto" w:fill="auto"/>
        <w:spacing w:before="0" w:after="0" w:line="320" w:lineRule="exact"/>
        <w:ind w:firstLine="600"/>
        <w:jc w:val="both"/>
      </w:pPr>
      <w:r>
        <w:t>Первоначальная информация для включения в Сводный реестр</w:t>
      </w:r>
      <w:r>
        <w:br/>
        <w:t>представляется главным распорядителем средств на бумажном носителе или в</w:t>
      </w:r>
      <w:r>
        <w:br/>
        <w:t>форме электронного документа по форме согласно приложению 1 к настоящему</w:t>
      </w:r>
      <w:r>
        <w:br/>
        <w:t>Порядку, информация для внесения изменений в Сводный реестр представляется</w:t>
      </w:r>
      <w:r>
        <w:br/>
        <w:t>по форме согласно приложению 2 к настоящему Порядку.</w:t>
      </w:r>
    </w:p>
    <w:p w:rsidR="006B0ADD" w:rsidRDefault="005469ED">
      <w:pPr>
        <w:pStyle w:val="23"/>
        <w:shd w:val="clear" w:color="auto" w:fill="auto"/>
        <w:spacing w:before="0" w:after="0" w:line="320" w:lineRule="exact"/>
        <w:ind w:firstLine="600"/>
        <w:jc w:val="both"/>
      </w:pPr>
      <w:r>
        <w:t>В одну Заявку могут быть включены несколько участников бюджетного</w:t>
      </w:r>
      <w:r>
        <w:br/>
        <w:t>процесса, а также юридических лиц, не являющихся участниками бюджетного</w:t>
      </w:r>
      <w:r>
        <w:br/>
        <w:t>процесса.</w:t>
      </w:r>
    </w:p>
    <w:p w:rsidR="006B0ADD" w:rsidRDefault="005469ED" w:rsidP="009A5AF4">
      <w:pPr>
        <w:pStyle w:val="23"/>
        <w:numPr>
          <w:ilvl w:val="1"/>
          <w:numId w:val="9"/>
        </w:numPr>
        <w:shd w:val="clear" w:color="auto" w:fill="auto"/>
        <w:tabs>
          <w:tab w:val="left" w:pos="896"/>
          <w:tab w:val="left" w:pos="993"/>
        </w:tabs>
        <w:spacing w:before="0" w:after="0" w:line="320" w:lineRule="exact"/>
        <w:ind w:left="0" w:firstLine="709"/>
        <w:jc w:val="both"/>
      </w:pPr>
      <w:r>
        <w:t>Главный распорядитель средств несет персональную ответственность за</w:t>
      </w:r>
      <w:r w:rsidR="009A5AF4">
        <w:t xml:space="preserve"> </w:t>
      </w:r>
      <w:r>
        <w:t>полноту и достоверность информации, а также за соблюдение установленных</w:t>
      </w:r>
      <w:r>
        <w:br/>
        <w:t>настоящим Порядком сроков ее представления.</w:t>
      </w:r>
    </w:p>
    <w:p w:rsidR="006B0ADD" w:rsidRDefault="005469ED" w:rsidP="009A5AF4">
      <w:pPr>
        <w:pStyle w:val="23"/>
        <w:numPr>
          <w:ilvl w:val="1"/>
          <w:numId w:val="9"/>
        </w:numPr>
        <w:shd w:val="clear" w:color="auto" w:fill="auto"/>
        <w:tabs>
          <w:tab w:val="left" w:pos="907"/>
          <w:tab w:val="left" w:pos="993"/>
        </w:tabs>
        <w:spacing w:before="0" w:after="0" w:line="320" w:lineRule="exact"/>
        <w:ind w:left="0" w:firstLine="709"/>
        <w:jc w:val="both"/>
      </w:pPr>
      <w:r>
        <w:t>В случае обработки персональных данных руководителя организации либо</w:t>
      </w:r>
      <w:r w:rsidR="009A5AF4">
        <w:t xml:space="preserve"> </w:t>
      </w:r>
      <w:r>
        <w:t>внесения изменений в указанную информацию в соответствии с</w:t>
      </w:r>
      <w:r>
        <w:br/>
        <w:t>законодательством Российской Федерации руководителем организации</w:t>
      </w:r>
      <w:r>
        <w:br/>
        <w:t>заполняется согласие на обработку персональных данных на бумажном носителе</w:t>
      </w:r>
      <w:r w:rsidR="00BF30E7">
        <w:t>й</w:t>
      </w:r>
      <w:r>
        <w:t>,</w:t>
      </w:r>
      <w:r w:rsidR="00BF30E7">
        <w:t xml:space="preserve"> </w:t>
      </w:r>
      <w:r>
        <w:t>содержащее собственноручную подпись по форме согласно приложению</w:t>
      </w:r>
      <w:r w:rsidR="00BF30E7">
        <w:t xml:space="preserve"> </w:t>
      </w:r>
      <w:r>
        <w:t>3</w:t>
      </w:r>
      <w:r w:rsidR="00BF30E7">
        <w:t xml:space="preserve"> </w:t>
      </w:r>
      <w:r>
        <w:t>к</w:t>
      </w:r>
      <w:r w:rsidR="00BF30E7">
        <w:t xml:space="preserve"> </w:t>
      </w:r>
      <w:r>
        <w:t>настоящему Порядку.</w:t>
      </w:r>
    </w:p>
    <w:p w:rsidR="006B0ADD" w:rsidRDefault="005469ED" w:rsidP="009A5AF4">
      <w:pPr>
        <w:pStyle w:val="23"/>
        <w:numPr>
          <w:ilvl w:val="1"/>
          <w:numId w:val="9"/>
        </w:numPr>
        <w:shd w:val="clear" w:color="auto" w:fill="auto"/>
        <w:tabs>
          <w:tab w:val="left" w:pos="934"/>
          <w:tab w:val="left" w:pos="993"/>
        </w:tabs>
        <w:spacing w:before="0" w:after="0" w:line="320" w:lineRule="exact"/>
        <w:ind w:left="0" w:firstLine="709"/>
        <w:jc w:val="both"/>
      </w:pPr>
      <w:r>
        <w:t>В целях корректного ведения Сводного реестра:</w:t>
      </w:r>
    </w:p>
    <w:p w:rsidR="006B0ADD" w:rsidRDefault="005469ED" w:rsidP="009A5AF4">
      <w:pPr>
        <w:pStyle w:val="23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320" w:lineRule="exact"/>
        <w:ind w:firstLine="709"/>
        <w:jc w:val="both"/>
      </w:pPr>
      <w:r>
        <w:t xml:space="preserve">главный распорядитель средств представляет в </w:t>
      </w:r>
      <w:r w:rsidR="00125896">
        <w:t>Финансовый отдел</w:t>
      </w:r>
      <w:r>
        <w:t xml:space="preserve"> Заявку в</w:t>
      </w:r>
      <w:r w:rsidR="00B006FE">
        <w:t xml:space="preserve"> </w:t>
      </w:r>
      <w:r>
        <w:t>течение двух рабочих дней, следующих за днем получения обращения участника</w:t>
      </w:r>
      <w:r w:rsidR="00BF30E7">
        <w:t xml:space="preserve"> </w:t>
      </w:r>
      <w:r>
        <w:t>и (или) неучастника бюджетного процесса;</w:t>
      </w:r>
    </w:p>
    <w:p w:rsidR="006B0ADD" w:rsidRDefault="005469ED">
      <w:pPr>
        <w:pStyle w:val="23"/>
        <w:numPr>
          <w:ilvl w:val="0"/>
          <w:numId w:val="5"/>
        </w:numPr>
        <w:shd w:val="clear" w:color="auto" w:fill="auto"/>
        <w:tabs>
          <w:tab w:val="left" w:pos="933"/>
        </w:tabs>
        <w:spacing w:before="0" w:after="0" w:line="320" w:lineRule="exact"/>
        <w:ind w:firstLine="620"/>
        <w:jc w:val="both"/>
      </w:pPr>
      <w:r>
        <w:t>участник и (или) неучастник бюджетного процесса направляет обращение</w:t>
      </w:r>
      <w:r>
        <w:br/>
        <w:t>соответствующему главному распорядителю средств в течение трех рабочих</w:t>
      </w:r>
      <w:r>
        <w:br/>
        <w:t>дней, следующих за днем:</w:t>
      </w:r>
    </w:p>
    <w:p w:rsidR="006B0ADD" w:rsidRDefault="005469ED">
      <w:pPr>
        <w:pStyle w:val="23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320" w:lineRule="exact"/>
        <w:ind w:firstLine="620"/>
        <w:jc w:val="both"/>
      </w:pPr>
      <w:r>
        <w:t>изменения информации, включаемой в Сводный реестр;</w:t>
      </w:r>
    </w:p>
    <w:p w:rsidR="006B0ADD" w:rsidRDefault="005469ED">
      <w:pPr>
        <w:pStyle w:val="23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348" w:line="320" w:lineRule="exact"/>
        <w:ind w:firstLine="620"/>
        <w:jc w:val="both"/>
      </w:pPr>
      <w:r>
        <w:t>принятия новых документов, подлежащих включению в Сводный реестр.</w:t>
      </w:r>
    </w:p>
    <w:p w:rsidR="006B0ADD" w:rsidRDefault="005469ED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2879"/>
        </w:tabs>
        <w:spacing w:before="0" w:after="250" w:line="260" w:lineRule="exact"/>
        <w:ind w:left="2360" w:firstLine="0"/>
        <w:jc w:val="both"/>
      </w:pPr>
      <w:bookmarkStart w:id="4" w:name="bookmark5"/>
      <w:r>
        <w:t>Правила приема и проверки информации</w:t>
      </w:r>
      <w:bookmarkEnd w:id="4"/>
    </w:p>
    <w:p w:rsidR="006B0ADD" w:rsidRDefault="00125896" w:rsidP="009A5AF4">
      <w:pPr>
        <w:pStyle w:val="23"/>
        <w:numPr>
          <w:ilvl w:val="1"/>
          <w:numId w:val="10"/>
        </w:numPr>
        <w:shd w:val="clear" w:color="auto" w:fill="auto"/>
        <w:tabs>
          <w:tab w:val="left" w:pos="1030"/>
        </w:tabs>
        <w:spacing w:before="0" w:after="0" w:line="320" w:lineRule="exact"/>
        <w:ind w:left="0" w:firstLine="567"/>
        <w:jc w:val="both"/>
      </w:pPr>
      <w:r>
        <w:t>Финансовый отдел</w:t>
      </w:r>
      <w:r w:rsidR="005469ED">
        <w:t xml:space="preserve"> в течение пяти рабочих дней со дня представления Заявки</w:t>
      </w:r>
      <w:r w:rsidR="00B006FE">
        <w:t xml:space="preserve"> </w:t>
      </w:r>
      <w:r w:rsidR="005469ED">
        <w:t>главным распорядителем средств осуществляет их проверку на:</w:t>
      </w:r>
    </w:p>
    <w:p w:rsidR="006B0ADD" w:rsidRDefault="005469ED" w:rsidP="009A5AF4">
      <w:pPr>
        <w:pStyle w:val="23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320" w:lineRule="exact"/>
        <w:ind w:firstLine="567"/>
        <w:jc w:val="both"/>
      </w:pPr>
      <w:r>
        <w:t>соответствие информации перечню информации, подлежащему указанию в</w:t>
      </w:r>
      <w:r>
        <w:br/>
        <w:t>соответствии с приложениями 1 - 3.1 к Порядку № 163н;</w:t>
      </w:r>
    </w:p>
    <w:p w:rsidR="006B0ADD" w:rsidRDefault="005469ED" w:rsidP="009A5AF4">
      <w:pPr>
        <w:pStyle w:val="23"/>
        <w:numPr>
          <w:ilvl w:val="0"/>
          <w:numId w:val="4"/>
        </w:numPr>
        <w:shd w:val="clear" w:color="auto" w:fill="auto"/>
        <w:tabs>
          <w:tab w:val="left" w:pos="885"/>
        </w:tabs>
        <w:spacing w:before="0" w:after="0" w:line="320" w:lineRule="exact"/>
        <w:ind w:firstLine="567"/>
        <w:jc w:val="both"/>
      </w:pPr>
      <w:r>
        <w:t>соблюдение правил формирования и подписания информации.</w:t>
      </w:r>
    </w:p>
    <w:p w:rsidR="006B0ADD" w:rsidRDefault="005469ED" w:rsidP="009A5AF4">
      <w:pPr>
        <w:pStyle w:val="23"/>
        <w:numPr>
          <w:ilvl w:val="1"/>
          <w:numId w:val="10"/>
        </w:numPr>
        <w:shd w:val="clear" w:color="auto" w:fill="auto"/>
        <w:tabs>
          <w:tab w:val="left" w:pos="1041"/>
        </w:tabs>
        <w:spacing w:before="0" w:after="0" w:line="320" w:lineRule="exact"/>
        <w:ind w:left="0" w:firstLine="567"/>
        <w:jc w:val="both"/>
      </w:pPr>
      <w:r>
        <w:t>В случае выявления в результате проверки нарушений, установленных</w:t>
      </w:r>
      <w:r>
        <w:br/>
        <w:t xml:space="preserve">пунктом 10 настоящего Порядка, </w:t>
      </w:r>
      <w:r w:rsidR="00125896">
        <w:t>Финансовый отдел</w:t>
      </w:r>
      <w:r>
        <w:t xml:space="preserve"> возвращает Заявку и направляет</w:t>
      </w:r>
      <w:r w:rsidR="00B006FE">
        <w:t xml:space="preserve"> </w:t>
      </w:r>
      <w:r>
        <w:t>письмо соответствующему главному распорядителю средств о выявленных</w:t>
      </w:r>
      <w:r w:rsidR="00B006FE">
        <w:t xml:space="preserve"> </w:t>
      </w:r>
      <w:r>
        <w:t>замечаниях.</w:t>
      </w:r>
    </w:p>
    <w:p w:rsidR="00B96315" w:rsidRDefault="005469ED" w:rsidP="009A5AF4">
      <w:pPr>
        <w:pStyle w:val="23"/>
        <w:shd w:val="clear" w:color="auto" w:fill="auto"/>
        <w:spacing w:before="0" w:after="0" w:line="320" w:lineRule="exact"/>
        <w:ind w:firstLine="567"/>
        <w:jc w:val="both"/>
      </w:pPr>
      <w:r>
        <w:t>После устранения имеющихся замечаний главный распорядитель средств</w:t>
      </w:r>
      <w:r>
        <w:br/>
        <w:t xml:space="preserve">представляет в </w:t>
      </w:r>
      <w:r w:rsidR="00125896">
        <w:t>Финансовый отдел</w:t>
      </w:r>
      <w:r>
        <w:t xml:space="preserve"> уточненную Заявку для повторного рассмотрения.</w:t>
      </w:r>
      <w:r w:rsidR="00B96315">
        <w:t xml:space="preserve"> </w:t>
      </w:r>
    </w:p>
    <w:p w:rsidR="006B0ADD" w:rsidRDefault="005469ED" w:rsidP="00B96315">
      <w:pPr>
        <w:pStyle w:val="23"/>
        <w:numPr>
          <w:ilvl w:val="1"/>
          <w:numId w:val="10"/>
        </w:numPr>
        <w:shd w:val="clear" w:color="auto" w:fill="auto"/>
        <w:spacing w:before="0" w:after="0" w:line="320" w:lineRule="exact"/>
        <w:ind w:left="0" w:firstLine="567"/>
        <w:jc w:val="both"/>
      </w:pPr>
      <w:r>
        <w:t>При отсутствии в результате проверки нарушений, установленных</w:t>
      </w:r>
      <w:r>
        <w:br/>
        <w:t xml:space="preserve">пунктом 10 настоящего Порядка, </w:t>
      </w:r>
      <w:r w:rsidR="00125896">
        <w:t>Финансовый отдел</w:t>
      </w:r>
      <w:r>
        <w:t xml:space="preserve"> формирует электронный документ</w:t>
      </w:r>
      <w:r w:rsidR="00B006FE">
        <w:t xml:space="preserve"> </w:t>
      </w:r>
      <w:r>
        <w:t>путем заполнения экранных форм веб-интерфейса информационной системы</w:t>
      </w:r>
      <w:r w:rsidR="00B006FE">
        <w:t xml:space="preserve"> </w:t>
      </w:r>
      <w:r>
        <w:t xml:space="preserve">«Электронный бюджет» и направляет его в УФК по </w:t>
      </w:r>
      <w:r w:rsidR="0065360F">
        <w:t>Пестяковского муниципального района</w:t>
      </w:r>
      <w:r>
        <w:t>.</w:t>
      </w:r>
    </w:p>
    <w:p w:rsidR="006B0ADD" w:rsidRDefault="005469ED" w:rsidP="00B96315">
      <w:pPr>
        <w:pStyle w:val="23"/>
        <w:numPr>
          <w:ilvl w:val="1"/>
          <w:numId w:val="10"/>
        </w:numPr>
        <w:shd w:val="clear" w:color="auto" w:fill="auto"/>
        <w:tabs>
          <w:tab w:val="left" w:pos="1041"/>
        </w:tabs>
        <w:spacing w:before="0" w:after="0" w:line="320" w:lineRule="exact"/>
        <w:ind w:left="0" w:firstLine="567"/>
        <w:jc w:val="both"/>
      </w:pPr>
      <w:r>
        <w:t xml:space="preserve">В случае получения </w:t>
      </w:r>
      <w:r w:rsidR="00125896">
        <w:t>Финансовый отдел</w:t>
      </w:r>
      <w:r>
        <w:t xml:space="preserve">ом от УФК по </w:t>
      </w:r>
      <w:r w:rsidR="0065360F">
        <w:t>Пестяковского муниципального района</w:t>
      </w:r>
      <w:r w:rsidR="00B006FE">
        <w:t xml:space="preserve"> </w:t>
      </w:r>
      <w:r>
        <w:t>Протокола, содержащего перечень выявленных несоответствий и (или)</w:t>
      </w:r>
      <w:r w:rsidR="00B006FE">
        <w:t xml:space="preserve"> </w:t>
      </w:r>
      <w:r>
        <w:t>оснований, по которым информация не может быть включена в Сводный реестр</w:t>
      </w:r>
      <w:r w:rsidR="00B006FE">
        <w:t xml:space="preserve"> </w:t>
      </w:r>
      <w:r>
        <w:t xml:space="preserve">(далее - Протокол), </w:t>
      </w:r>
      <w:r w:rsidR="00125896">
        <w:t>Финансовый отдел</w:t>
      </w:r>
      <w:r>
        <w:t xml:space="preserve"> направляет копию Протокола главному</w:t>
      </w:r>
      <w:r w:rsidR="00B006FE">
        <w:t xml:space="preserve"> </w:t>
      </w:r>
      <w:r>
        <w:t>распорядителю средств для устранения замечаний.</w:t>
      </w:r>
    </w:p>
    <w:p w:rsidR="006B0ADD" w:rsidRDefault="005469ED" w:rsidP="00B96315">
      <w:pPr>
        <w:pStyle w:val="23"/>
        <w:numPr>
          <w:ilvl w:val="1"/>
          <w:numId w:val="10"/>
        </w:numPr>
        <w:shd w:val="clear" w:color="auto" w:fill="auto"/>
        <w:tabs>
          <w:tab w:val="left" w:pos="1037"/>
        </w:tabs>
        <w:spacing w:before="0" w:after="0" w:line="320" w:lineRule="exact"/>
        <w:ind w:left="0" w:firstLine="567"/>
        <w:jc w:val="both"/>
        <w:sectPr w:rsidR="006B0ADD" w:rsidSect="00B848E8">
          <w:pgSz w:w="11900" w:h="16840"/>
          <w:pgMar w:top="426" w:right="914" w:bottom="426" w:left="1090" w:header="0" w:footer="3" w:gutter="0"/>
          <w:cols w:space="720"/>
          <w:noEndnote/>
          <w:docGrid w:linePitch="360"/>
        </w:sectPr>
      </w:pPr>
      <w:r>
        <w:t>Главный распорядитель средств не позднее срока, указанного в копии</w:t>
      </w:r>
      <w:r>
        <w:br/>
        <w:t xml:space="preserve">Протокола, представленного УФК по </w:t>
      </w:r>
      <w:r w:rsidR="0065360F">
        <w:t>Пестяковского муниципального района</w:t>
      </w:r>
      <w:r>
        <w:t>, устраняет выявленные</w:t>
      </w:r>
      <w:r w:rsidR="00B006FE">
        <w:t xml:space="preserve"> </w:t>
      </w:r>
      <w:r>
        <w:t>несоответствия и (или) основания для включения информации в Сводный реестр</w:t>
      </w:r>
      <w:r w:rsidR="00B006FE">
        <w:t xml:space="preserve"> </w:t>
      </w:r>
      <w:r>
        <w:t xml:space="preserve">и представляет в </w:t>
      </w:r>
      <w:r w:rsidR="00125896">
        <w:t>Финансовый отдел</w:t>
      </w:r>
      <w:r>
        <w:t xml:space="preserve"> измененную Заявку для последующей передачи</w:t>
      </w:r>
      <w:r w:rsidR="00B006FE">
        <w:t xml:space="preserve"> </w:t>
      </w:r>
      <w:r>
        <w:t xml:space="preserve">информации в УФК по </w:t>
      </w:r>
      <w:r w:rsidR="0065360F">
        <w:t>Пестяковского муниципального района</w:t>
      </w:r>
      <w:r>
        <w:t xml:space="preserve"> согласно пункту 12 настоящего</w:t>
      </w:r>
      <w:r w:rsidR="00B006FE">
        <w:t xml:space="preserve"> </w:t>
      </w:r>
      <w:r>
        <w:t>Порядка.</w:t>
      </w:r>
    </w:p>
    <w:p w:rsidR="00B848E8" w:rsidRDefault="005469ED" w:rsidP="00B848E8">
      <w:pPr>
        <w:pStyle w:val="23"/>
        <w:shd w:val="clear" w:color="auto" w:fill="auto"/>
        <w:spacing w:before="0" w:after="0" w:line="240" w:lineRule="auto"/>
        <w:ind w:right="200"/>
        <w:jc w:val="right"/>
        <w:rPr>
          <w:sz w:val="26"/>
          <w:szCs w:val="26"/>
        </w:rPr>
      </w:pPr>
      <w:r w:rsidRPr="00B848E8">
        <w:rPr>
          <w:sz w:val="26"/>
          <w:szCs w:val="26"/>
        </w:rPr>
        <w:t>Приложение 1</w:t>
      </w:r>
      <w:r w:rsidRPr="00B848E8">
        <w:rPr>
          <w:sz w:val="26"/>
          <w:szCs w:val="26"/>
        </w:rPr>
        <w:br/>
        <w:t>к Порядку формирования</w:t>
      </w:r>
      <w:r w:rsidR="00B848E8">
        <w:rPr>
          <w:sz w:val="26"/>
          <w:szCs w:val="26"/>
        </w:rPr>
        <w:t xml:space="preserve"> </w:t>
      </w:r>
      <w:r w:rsidR="0065360F" w:rsidRPr="00B848E8">
        <w:rPr>
          <w:sz w:val="26"/>
          <w:szCs w:val="26"/>
        </w:rPr>
        <w:t xml:space="preserve">Финансовым отделом </w:t>
      </w:r>
    </w:p>
    <w:p w:rsidR="00B848E8" w:rsidRDefault="0065360F" w:rsidP="00B848E8">
      <w:pPr>
        <w:pStyle w:val="23"/>
        <w:shd w:val="clear" w:color="auto" w:fill="auto"/>
        <w:spacing w:before="0" w:after="0" w:line="240" w:lineRule="auto"/>
        <w:ind w:right="200"/>
        <w:jc w:val="right"/>
        <w:rPr>
          <w:sz w:val="26"/>
          <w:szCs w:val="26"/>
        </w:rPr>
      </w:pPr>
      <w:r w:rsidRPr="00B848E8">
        <w:rPr>
          <w:sz w:val="26"/>
          <w:szCs w:val="26"/>
        </w:rPr>
        <w:t>администрации Пестяковского муниципального района</w:t>
      </w:r>
      <w:r w:rsidR="005469ED" w:rsidRPr="00B848E8">
        <w:rPr>
          <w:sz w:val="26"/>
          <w:szCs w:val="26"/>
        </w:rPr>
        <w:br/>
        <w:t>информации для включения в реестр участников</w:t>
      </w:r>
      <w:r w:rsidR="005469ED" w:rsidRPr="00B848E8">
        <w:rPr>
          <w:sz w:val="26"/>
          <w:szCs w:val="26"/>
        </w:rPr>
        <w:br/>
        <w:t>бюджетного процесса, а также юридических лиц,</w:t>
      </w:r>
      <w:r w:rsidR="005469ED" w:rsidRPr="00B848E8">
        <w:rPr>
          <w:sz w:val="26"/>
          <w:szCs w:val="26"/>
        </w:rPr>
        <w:br/>
        <w:t>не являющихся участниками бюджетного процесса</w:t>
      </w:r>
      <w:r w:rsidR="005469ED" w:rsidRPr="00B848E8">
        <w:rPr>
          <w:sz w:val="26"/>
          <w:szCs w:val="26"/>
        </w:rPr>
        <w:br/>
      </w:r>
      <w:r w:rsidRPr="00B848E8">
        <w:rPr>
          <w:sz w:val="26"/>
          <w:szCs w:val="26"/>
        </w:rPr>
        <w:t>Пестяковского муниципального района</w:t>
      </w:r>
      <w:r w:rsidR="005469ED" w:rsidRPr="00B848E8">
        <w:rPr>
          <w:sz w:val="26"/>
          <w:szCs w:val="26"/>
        </w:rPr>
        <w:t xml:space="preserve">, </w:t>
      </w:r>
    </w:p>
    <w:p w:rsidR="006B0ADD" w:rsidRPr="00B848E8" w:rsidRDefault="005469ED" w:rsidP="00B848E8">
      <w:pPr>
        <w:pStyle w:val="23"/>
        <w:shd w:val="clear" w:color="auto" w:fill="auto"/>
        <w:spacing w:before="0" w:after="0" w:line="240" w:lineRule="auto"/>
        <w:ind w:right="200"/>
        <w:jc w:val="right"/>
        <w:rPr>
          <w:sz w:val="26"/>
          <w:szCs w:val="26"/>
        </w:rPr>
      </w:pPr>
      <w:r w:rsidRPr="00B848E8">
        <w:rPr>
          <w:sz w:val="26"/>
          <w:szCs w:val="26"/>
        </w:rPr>
        <w:t>в государственной интегрированной</w:t>
      </w:r>
    </w:p>
    <w:p w:rsidR="006B0ADD" w:rsidRPr="00B848E8" w:rsidRDefault="005469ED" w:rsidP="00B848E8">
      <w:pPr>
        <w:pStyle w:val="23"/>
        <w:shd w:val="clear" w:color="auto" w:fill="auto"/>
        <w:spacing w:before="0" w:after="476" w:line="240" w:lineRule="auto"/>
        <w:ind w:right="200"/>
        <w:jc w:val="right"/>
        <w:rPr>
          <w:sz w:val="26"/>
          <w:szCs w:val="26"/>
        </w:rPr>
      </w:pPr>
      <w:r w:rsidRPr="00B848E8">
        <w:rPr>
          <w:sz w:val="26"/>
          <w:szCs w:val="26"/>
        </w:rPr>
        <w:t>информационной системе управления</w:t>
      </w:r>
      <w:r w:rsidRPr="00B848E8">
        <w:rPr>
          <w:sz w:val="26"/>
          <w:szCs w:val="26"/>
        </w:rPr>
        <w:br/>
        <w:t>общественными финансами «Электронный бюджет»</w:t>
      </w:r>
    </w:p>
    <w:p w:rsidR="006B0ADD" w:rsidRDefault="005469ED" w:rsidP="008F0DAD">
      <w:pPr>
        <w:pStyle w:val="23"/>
        <w:shd w:val="clear" w:color="auto" w:fill="auto"/>
        <w:tabs>
          <w:tab w:val="left" w:leader="underscore" w:pos="6469"/>
        </w:tabs>
        <w:spacing w:before="0" w:after="0" w:line="322" w:lineRule="exact"/>
        <w:jc w:val="center"/>
      </w:pPr>
      <w:r>
        <w:t>ЗАЯВКА №</w:t>
      </w:r>
    </w:p>
    <w:p w:rsidR="006B0ADD" w:rsidRDefault="005469ED">
      <w:pPr>
        <w:pStyle w:val="23"/>
        <w:shd w:val="clear" w:color="auto" w:fill="auto"/>
        <w:spacing w:before="0" w:after="0" w:line="322" w:lineRule="exact"/>
        <w:ind w:right="200"/>
        <w:jc w:val="right"/>
      </w:pPr>
      <w:r>
        <w:t>НА ВКЛЮЧЕНИЕ ИНФОРМАЦИИ ОБ ОРГАНИЗАЦИИ В СВОДНЫЙ РЕЕСТР</w:t>
      </w:r>
    </w:p>
    <w:p w:rsidR="008F0DAD" w:rsidRDefault="008F0DAD" w:rsidP="008F0DAD">
      <w:pPr>
        <w:pStyle w:val="23"/>
        <w:shd w:val="clear" w:color="auto" w:fill="auto"/>
        <w:tabs>
          <w:tab w:val="left" w:pos="3707"/>
          <w:tab w:val="left" w:pos="5925"/>
        </w:tabs>
        <w:spacing w:before="0" w:after="300" w:line="322" w:lineRule="exact"/>
        <w:ind w:left="3160"/>
        <w:jc w:val="both"/>
      </w:pPr>
      <w:r>
        <w:t>«____» ______________</w:t>
      </w:r>
      <w:r>
        <w:tab/>
        <w:t>20___ г.</w:t>
      </w:r>
    </w:p>
    <w:p w:rsidR="006B0ADD" w:rsidRDefault="005469ED">
      <w:pPr>
        <w:pStyle w:val="23"/>
        <w:shd w:val="clear" w:color="auto" w:fill="auto"/>
        <w:tabs>
          <w:tab w:val="left" w:leader="underscore" w:pos="8683"/>
          <w:tab w:val="left" w:leader="underscore" w:pos="9726"/>
        </w:tabs>
        <w:spacing w:before="0" w:after="0" w:line="317" w:lineRule="exact"/>
        <w:jc w:val="both"/>
      </w:pPr>
      <w:r>
        <w:t>Наименование главного распорядителя средств</w:t>
      </w:r>
      <w:r>
        <w:tab/>
      </w:r>
      <w:r>
        <w:tab/>
      </w:r>
    </w:p>
    <w:p w:rsidR="006B0ADD" w:rsidRDefault="005469ED">
      <w:pPr>
        <w:pStyle w:val="23"/>
        <w:shd w:val="clear" w:color="auto" w:fill="auto"/>
        <w:tabs>
          <w:tab w:val="left" w:leader="underscore" w:pos="4234"/>
          <w:tab w:val="left" w:leader="underscore" w:pos="9726"/>
        </w:tabs>
        <w:spacing w:before="0" w:after="0" w:line="317" w:lineRule="exact"/>
        <w:jc w:val="both"/>
      </w:pPr>
      <w:r>
        <w:t>Глава по БК (при наличии)</w:t>
      </w:r>
      <w:r>
        <w:tab/>
      </w:r>
      <w:r>
        <w:tab/>
      </w:r>
    </w:p>
    <w:p w:rsidR="006B0ADD" w:rsidRDefault="005469ED">
      <w:pPr>
        <w:pStyle w:val="23"/>
        <w:shd w:val="clear" w:color="auto" w:fill="auto"/>
        <w:tabs>
          <w:tab w:val="left" w:leader="underscore" w:pos="9726"/>
        </w:tabs>
        <w:spacing w:before="0" w:after="297" w:line="317" w:lineRule="exact"/>
        <w:jc w:val="both"/>
      </w:pPr>
      <w:r>
        <w:t>Наименование участника (неучастника) бюджетного процесса</w:t>
      </w:r>
      <w:r>
        <w:tab/>
      </w:r>
    </w:p>
    <w:p w:rsidR="006B0ADD" w:rsidRDefault="005469ED" w:rsidP="008C2AB9">
      <w:pPr>
        <w:pStyle w:val="25"/>
        <w:framePr w:w="10399" w:wrap="notBeside" w:vAnchor="text" w:hAnchor="page" w:x="654" w:y="-6"/>
        <w:shd w:val="clear" w:color="auto" w:fill="auto"/>
        <w:spacing w:line="280" w:lineRule="exact"/>
      </w:pPr>
      <w:r>
        <w:rPr>
          <w:rStyle w:val="26"/>
        </w:rPr>
        <w:t>Перече</w:t>
      </w:r>
      <w:r>
        <w:t xml:space="preserve">нь информации </w:t>
      </w:r>
      <w:r>
        <w:rPr>
          <w:rStyle w:val="26"/>
        </w:rPr>
        <w:t>(рекв</w:t>
      </w:r>
      <w:r>
        <w:t>изитов) об организации</w:t>
      </w:r>
    </w:p>
    <w:p w:rsidR="006B0ADD" w:rsidRDefault="006B0ADD" w:rsidP="008C2AB9">
      <w:pPr>
        <w:framePr w:w="10399" w:wrap="notBeside" w:vAnchor="text" w:hAnchor="page" w:x="654" w:y="-6"/>
        <w:rPr>
          <w:sz w:val="2"/>
          <w:szCs w:val="2"/>
        </w:rPr>
      </w:pPr>
    </w:p>
    <w:p w:rsidR="006B0ADD" w:rsidRDefault="006B0ADD">
      <w:pPr>
        <w:rPr>
          <w:sz w:val="2"/>
          <w:szCs w:val="2"/>
        </w:rPr>
      </w:pPr>
    </w:p>
    <w:p w:rsidR="008C2AB9" w:rsidRDefault="008C2AB9">
      <w:pPr>
        <w:rPr>
          <w:sz w:val="2"/>
          <w:szCs w:val="2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4"/>
        <w:gridCol w:w="1694"/>
      </w:tblGrid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8C2AB9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наименование информации (реквизита)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Default="008C2AB9" w:rsidP="008C2AB9">
            <w:pPr>
              <w:pStyle w:val="2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значение</w:t>
            </w: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Основной государственный регистрационный номер (ОГРН)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Сведения о форме собственности и организационно-правовой</w:t>
            </w:r>
            <w:r>
              <w:rPr>
                <w:rStyle w:val="27"/>
              </w:rPr>
              <w:br/>
              <w:t>форме организации: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-ОКФС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Сведения о месте нахождения организации на территории</w:t>
            </w:r>
            <w:r>
              <w:rPr>
                <w:rStyle w:val="27"/>
              </w:rPr>
              <w:br/>
              <w:t>Российской Федерации: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ОКТМО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-ТОФК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Информация о главном распорядителе средств, осуществляющем</w:t>
            </w:r>
            <w:r>
              <w:rPr>
                <w:rStyle w:val="27"/>
              </w:rPr>
              <w:br/>
              <w:t>функции и полномочия учредителя организации или права</w:t>
            </w:r>
            <w:r>
              <w:rPr>
                <w:rStyle w:val="27"/>
              </w:rPr>
              <w:br/>
              <w:t>собственника имущества организации: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наименование учредителя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Информация о руководителе организации (лице, имеющем право</w:t>
            </w:r>
            <w:r>
              <w:rPr>
                <w:rStyle w:val="27"/>
              </w:rPr>
              <w:br/>
              <w:t>без доверенности действовать от имени юридического лица):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фамилия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8C2AB9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AB9" w:rsidRDefault="008C2AB9" w:rsidP="00B44D50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имя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AB9" w:rsidRPr="008C2AB9" w:rsidRDefault="008C2AB9" w:rsidP="00B44D50">
            <w:pPr>
              <w:pStyle w:val="23"/>
              <w:spacing w:line="280" w:lineRule="exact"/>
            </w:pPr>
          </w:p>
        </w:tc>
      </w:tr>
      <w:tr w:rsidR="0042316C" w:rsidTr="008C2AB9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316C" w:rsidRDefault="0042316C" w:rsidP="00B44D50">
            <w:pPr>
              <w:pStyle w:val="23"/>
              <w:shd w:val="clear" w:color="auto" w:fill="auto"/>
              <w:spacing w:before="0" w:after="0" w:line="280" w:lineRule="exact"/>
              <w:rPr>
                <w:rStyle w:val="27"/>
              </w:rPr>
            </w:pPr>
            <w:r>
              <w:rPr>
                <w:rStyle w:val="27"/>
              </w:rPr>
              <w:t>- отчество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16C" w:rsidRPr="008C2AB9" w:rsidRDefault="0042316C" w:rsidP="00B44D50">
            <w:pPr>
              <w:pStyle w:val="23"/>
              <w:spacing w:line="280" w:lineRule="exact"/>
            </w:pPr>
          </w:p>
        </w:tc>
      </w:tr>
      <w:tr w:rsidR="0042316C" w:rsidTr="00BF30E7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16C" w:rsidRDefault="0042316C" w:rsidP="00B44D50">
            <w:pPr>
              <w:pStyle w:val="23"/>
              <w:shd w:val="clear" w:color="auto" w:fill="auto"/>
              <w:spacing w:before="0" w:after="0" w:line="280" w:lineRule="exact"/>
              <w:rPr>
                <w:rStyle w:val="27"/>
              </w:rPr>
            </w:pPr>
            <w:r>
              <w:rPr>
                <w:rStyle w:val="27"/>
              </w:rPr>
              <w:t>- СНИЛС руководителя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16C" w:rsidRPr="008C2AB9" w:rsidRDefault="0042316C" w:rsidP="00B44D50">
            <w:pPr>
              <w:pStyle w:val="23"/>
              <w:spacing w:line="280" w:lineRule="exact"/>
            </w:pPr>
          </w:p>
        </w:tc>
      </w:tr>
      <w:tr w:rsidR="0042316C" w:rsidTr="00BF30E7">
        <w:trPr>
          <w:trHeight w:hRule="exact" w:val="557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16C" w:rsidRDefault="0042316C" w:rsidP="0042316C">
            <w:pPr>
              <w:pStyle w:val="23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наименование должности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16C" w:rsidRPr="008C2AB9" w:rsidRDefault="0042316C" w:rsidP="0042316C">
            <w:pPr>
              <w:pStyle w:val="23"/>
              <w:spacing w:line="280" w:lineRule="exact"/>
            </w:pPr>
          </w:p>
        </w:tc>
      </w:tr>
    </w:tbl>
    <w:tbl>
      <w:tblPr>
        <w:tblOverlap w:val="never"/>
        <w:tblW w:w="100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4"/>
        <w:gridCol w:w="1694"/>
      </w:tblGrid>
      <w:tr w:rsidR="006B0ADD" w:rsidTr="00BF30E7">
        <w:trPr>
          <w:trHeight w:hRule="exact" w:val="557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F30E7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наименование информации (реквизита)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ADD" w:rsidRDefault="005469ED" w:rsidP="00BF30E7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значение</w:t>
            </w:r>
          </w:p>
        </w:tc>
      </w:tr>
      <w:tr w:rsidR="006B0ADD" w:rsidTr="00B62E8E">
        <w:trPr>
          <w:trHeight w:hRule="exact" w:val="52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наименование документа о назначении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533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номер документа о назначении руководителя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53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дата документа о назначении руководителя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850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7"/>
              </w:rPr>
              <w:t>Информация об организации в соответствии с общероссийскими</w:t>
            </w:r>
            <w:r>
              <w:rPr>
                <w:rStyle w:val="27"/>
              </w:rPr>
              <w:br/>
              <w:t>классификаторами: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533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-ОКПО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53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Основание для включения организации в Сводный реестр: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854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7"/>
              </w:rPr>
              <w:t>Реквизиты государственного контракта, контракта, договора,</w:t>
            </w:r>
            <w:r>
              <w:rPr>
                <w:rStyle w:val="27"/>
              </w:rPr>
              <w:br/>
              <w:t>соглашения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1181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Код по Сводному реестру организации, заключившей</w:t>
            </w:r>
            <w:r>
              <w:rPr>
                <w:rStyle w:val="27"/>
              </w:rPr>
              <w:br/>
              <w:t>государственный контракт, контракт, договор, соглашение с иным</w:t>
            </w:r>
            <w:r>
              <w:rPr>
                <w:rStyle w:val="27"/>
              </w:rPr>
              <w:br/>
              <w:t>неучастником бюджетного процесса, иным юридическим лицом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53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Иная информация об организации: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53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доменное имя официального сайта организации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53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контактный телефон организации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53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- адрес электронной почты организации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538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7"/>
              </w:rPr>
              <w:t>Бюджетные полномочия организации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 w:rsidTr="00B62E8E">
        <w:trPr>
          <w:trHeight w:hRule="exact" w:val="883"/>
          <w:jc w:val="center"/>
        </w:trPr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ADD" w:rsidRDefault="005469ED" w:rsidP="00B44D50">
            <w:pPr>
              <w:pStyle w:val="23"/>
              <w:framePr w:w="10008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7"/>
              </w:rPr>
              <w:t>Бюджетные и закупочные полномочия / Полномочия в</w:t>
            </w:r>
            <w:r>
              <w:rPr>
                <w:rStyle w:val="27"/>
              </w:rPr>
              <w:br/>
              <w:t>государственных (муниципальных) закупках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 w:rsidP="00B44D50">
            <w:pPr>
              <w:framePr w:w="100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00D5" w:rsidRDefault="00A800D5" w:rsidP="00B62E8E">
      <w:pPr>
        <w:pStyle w:val="50"/>
        <w:shd w:val="clear" w:color="auto" w:fill="auto"/>
        <w:tabs>
          <w:tab w:val="left" w:pos="7695"/>
        </w:tabs>
        <w:spacing w:before="0" w:after="342" w:line="220" w:lineRule="exact"/>
        <w:ind w:left="2060"/>
      </w:pPr>
    </w:p>
    <w:p w:rsidR="0042316C" w:rsidRDefault="0042316C" w:rsidP="00B62E8E">
      <w:pPr>
        <w:pStyle w:val="50"/>
        <w:shd w:val="clear" w:color="auto" w:fill="auto"/>
        <w:tabs>
          <w:tab w:val="left" w:pos="7695"/>
        </w:tabs>
        <w:spacing w:before="0" w:after="342" w:line="220" w:lineRule="exact"/>
        <w:ind w:left="2060"/>
      </w:pPr>
    </w:p>
    <w:p w:rsidR="00BF30E7" w:rsidRDefault="00BF30E7" w:rsidP="00A800D5">
      <w:pPr>
        <w:pStyle w:val="23"/>
        <w:shd w:val="clear" w:color="auto" w:fill="auto"/>
        <w:tabs>
          <w:tab w:val="left" w:leader="underscore" w:pos="4320"/>
          <w:tab w:val="left" w:leader="underscore" w:pos="6634"/>
          <w:tab w:val="left" w:leader="underscore" w:pos="9367"/>
        </w:tabs>
        <w:spacing w:before="0" w:after="0" w:line="240" w:lineRule="auto"/>
      </w:pPr>
    </w:p>
    <w:p w:rsidR="00A800D5" w:rsidRDefault="00A800D5" w:rsidP="00A800D5">
      <w:pPr>
        <w:pStyle w:val="23"/>
        <w:shd w:val="clear" w:color="auto" w:fill="auto"/>
        <w:tabs>
          <w:tab w:val="left" w:leader="underscore" w:pos="4320"/>
          <w:tab w:val="left" w:leader="underscore" w:pos="6634"/>
          <w:tab w:val="left" w:leader="underscore" w:pos="9367"/>
        </w:tabs>
        <w:spacing w:before="0" w:after="0" w:line="240" w:lineRule="auto"/>
        <w:rPr>
          <w:color w:val="auto"/>
        </w:rPr>
      </w:pPr>
      <w:r>
        <w:t xml:space="preserve">Руководитель___________________________________________________________ </w:t>
      </w:r>
    </w:p>
    <w:p w:rsidR="00A800D5" w:rsidRDefault="00A800D5" w:rsidP="00A800D5">
      <w:pPr>
        <w:pStyle w:val="50"/>
        <w:shd w:val="clear" w:color="auto" w:fill="auto"/>
        <w:tabs>
          <w:tab w:val="left" w:pos="2794"/>
          <w:tab w:val="left" w:pos="4853"/>
          <w:tab w:val="left" w:pos="6902"/>
        </w:tabs>
        <w:spacing w:before="0" w:line="240" w:lineRule="auto"/>
      </w:pPr>
      <w:r>
        <w:t>(уполномоченное     (должность)</w:t>
      </w:r>
      <w:r>
        <w:tab/>
        <w:t>(подпись)</w:t>
      </w:r>
      <w:r>
        <w:tab/>
        <w:t>(расшифровка подписи)</w:t>
      </w:r>
    </w:p>
    <w:p w:rsidR="00A800D5" w:rsidRDefault="00A800D5" w:rsidP="00A800D5">
      <w:pPr>
        <w:pStyle w:val="50"/>
        <w:shd w:val="clear" w:color="auto" w:fill="auto"/>
        <w:spacing w:before="0" w:after="299" w:line="278" w:lineRule="exact"/>
      </w:pPr>
      <w:r>
        <w:t>лицо)</w:t>
      </w:r>
    </w:p>
    <w:p w:rsidR="00B62E8E" w:rsidRDefault="00A800D5" w:rsidP="00A800D5">
      <w:pPr>
        <w:pStyle w:val="50"/>
        <w:shd w:val="clear" w:color="auto" w:fill="auto"/>
        <w:tabs>
          <w:tab w:val="left" w:pos="7695"/>
        </w:tabs>
        <w:spacing w:before="0" w:after="342" w:line="220" w:lineRule="exact"/>
      </w:pPr>
      <w:r>
        <w:t xml:space="preserve">Исполнитель </w:t>
      </w:r>
      <w:r w:rsidRPr="00BD0971">
        <w:rPr>
          <w:u w:val="single"/>
        </w:rPr>
        <w:t>____</w:t>
      </w:r>
      <w:r w:rsidRPr="00BD0971">
        <w:rPr>
          <w:u w:val="single"/>
        </w:rPr>
        <w:tab/>
      </w:r>
      <w:r w:rsidRPr="00BD0971">
        <w:rPr>
          <w:u w:val="single"/>
        </w:rPr>
        <w:tab/>
        <w:t xml:space="preserve"> </w:t>
      </w:r>
      <w:r w:rsidRPr="00BD0971">
        <w:rPr>
          <w:u w:val="single"/>
        </w:rPr>
        <w:tab/>
        <w:t xml:space="preserve"> </w:t>
      </w:r>
      <w:r w:rsidRPr="00BD0971">
        <w:rPr>
          <w:u w:val="single"/>
        </w:rPr>
        <w:tab/>
      </w:r>
      <w:r>
        <w:rPr>
          <w:u w:val="single"/>
        </w:rPr>
        <w:br/>
      </w:r>
      <w:r>
        <w:t xml:space="preserve">                                                      </w:t>
      </w:r>
      <w:r w:rsidR="00B62E8E">
        <w:t>(должность) (фамилия инициалы)</w:t>
      </w:r>
      <w:r w:rsidR="00B62E8E">
        <w:tab/>
        <w:t>(телефон)</w:t>
      </w:r>
    </w:p>
    <w:p w:rsidR="00B62E8E" w:rsidRDefault="00B62E8E" w:rsidP="00B62E8E">
      <w:pPr>
        <w:pStyle w:val="23"/>
        <w:shd w:val="clear" w:color="auto" w:fill="auto"/>
        <w:tabs>
          <w:tab w:val="left" w:leader="underscore" w:pos="557"/>
          <w:tab w:val="left" w:leader="underscore" w:pos="2794"/>
          <w:tab w:val="left" w:leader="underscore" w:pos="3696"/>
        </w:tabs>
        <w:spacing w:before="0" w:after="0" w:line="283" w:lineRule="exact"/>
      </w:pPr>
      <w:r>
        <w:t>«</w:t>
      </w:r>
      <w:r w:rsidRPr="00BF30E7">
        <w:rPr>
          <w:u w:val="single"/>
        </w:rPr>
        <w:tab/>
      </w:r>
      <w:r>
        <w:t xml:space="preserve">» </w:t>
      </w:r>
      <w:r w:rsidR="00BF30E7" w:rsidRPr="00BF30E7">
        <w:rPr>
          <w:u w:val="single"/>
        </w:rPr>
        <w:t>______________</w:t>
      </w:r>
      <w:r w:rsidRPr="00BF30E7">
        <w:rPr>
          <w:u w:val="single"/>
        </w:rPr>
        <w:tab/>
      </w:r>
      <w:r>
        <w:t xml:space="preserve"> 20</w:t>
      </w:r>
      <w:r w:rsidRPr="00BF30E7">
        <w:rPr>
          <w:u w:val="single"/>
        </w:rPr>
        <w:tab/>
      </w:r>
      <w:r>
        <w:t>г.</w:t>
      </w:r>
    </w:p>
    <w:p w:rsidR="00B62E8E" w:rsidRDefault="00B62E8E" w:rsidP="00B62E8E">
      <w:pPr>
        <w:pStyle w:val="50"/>
        <w:shd w:val="clear" w:color="auto" w:fill="auto"/>
        <w:tabs>
          <w:tab w:val="left" w:leader="underscore" w:pos="9367"/>
        </w:tabs>
        <w:spacing w:before="0" w:line="283" w:lineRule="exact"/>
        <w:ind w:left="7120"/>
      </w:pPr>
      <w:r>
        <w:t>Номер страницы</w:t>
      </w:r>
      <w:r>
        <w:tab/>
      </w:r>
    </w:p>
    <w:p w:rsidR="00B62E8E" w:rsidRDefault="00B62E8E" w:rsidP="00B62E8E">
      <w:pPr>
        <w:pStyle w:val="50"/>
        <w:shd w:val="clear" w:color="auto" w:fill="auto"/>
        <w:tabs>
          <w:tab w:val="left" w:leader="underscore" w:pos="9367"/>
        </w:tabs>
        <w:spacing w:before="0" w:line="283" w:lineRule="exact"/>
        <w:ind w:left="7120"/>
      </w:pPr>
      <w:r>
        <w:t xml:space="preserve">Всего страниц </w:t>
      </w:r>
      <w:r>
        <w:tab/>
      </w:r>
    </w:p>
    <w:p w:rsidR="00B62E8E" w:rsidRDefault="00B62E8E" w:rsidP="00B62E8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hint="eastAsia"/>
        </w:rPr>
        <w:br w:type="page"/>
      </w:r>
    </w:p>
    <w:p w:rsidR="0042316C" w:rsidRDefault="005469ED" w:rsidP="00F45BDE">
      <w:pPr>
        <w:pStyle w:val="23"/>
        <w:shd w:val="clear" w:color="auto" w:fill="auto"/>
        <w:spacing w:before="0" w:after="0" w:line="240" w:lineRule="auto"/>
        <w:ind w:left="2980"/>
        <w:jc w:val="right"/>
        <w:rPr>
          <w:sz w:val="26"/>
          <w:szCs w:val="26"/>
        </w:rPr>
      </w:pPr>
      <w:r w:rsidRPr="0042316C">
        <w:rPr>
          <w:sz w:val="26"/>
          <w:szCs w:val="26"/>
        </w:rPr>
        <w:t>Приложение 2</w:t>
      </w:r>
      <w:r w:rsidRPr="0042316C">
        <w:rPr>
          <w:sz w:val="26"/>
          <w:szCs w:val="26"/>
        </w:rPr>
        <w:br/>
        <w:t>к Порядку формирования</w:t>
      </w:r>
      <w:r w:rsidRPr="0042316C">
        <w:rPr>
          <w:sz w:val="26"/>
          <w:szCs w:val="26"/>
        </w:rPr>
        <w:br/>
      </w:r>
      <w:r w:rsidR="0065360F" w:rsidRPr="0042316C">
        <w:rPr>
          <w:sz w:val="26"/>
          <w:szCs w:val="26"/>
        </w:rPr>
        <w:t>Финансовым отделом администрации</w:t>
      </w:r>
    </w:p>
    <w:p w:rsidR="0042316C" w:rsidRDefault="0065360F" w:rsidP="00F45BDE">
      <w:pPr>
        <w:pStyle w:val="23"/>
        <w:shd w:val="clear" w:color="auto" w:fill="auto"/>
        <w:spacing w:before="0" w:after="0" w:line="240" w:lineRule="auto"/>
        <w:ind w:left="2980"/>
        <w:jc w:val="right"/>
        <w:rPr>
          <w:sz w:val="26"/>
          <w:szCs w:val="26"/>
        </w:rPr>
      </w:pPr>
      <w:r w:rsidRPr="0042316C">
        <w:rPr>
          <w:sz w:val="26"/>
          <w:szCs w:val="26"/>
        </w:rPr>
        <w:t xml:space="preserve"> Пестяковского муниципального района</w:t>
      </w:r>
      <w:r w:rsidR="005469ED" w:rsidRPr="0042316C">
        <w:rPr>
          <w:sz w:val="26"/>
          <w:szCs w:val="26"/>
        </w:rPr>
        <w:br/>
        <w:t>информации для включения в реестр участников</w:t>
      </w:r>
      <w:r w:rsidR="005469ED" w:rsidRPr="0042316C">
        <w:rPr>
          <w:sz w:val="26"/>
          <w:szCs w:val="26"/>
        </w:rPr>
        <w:br/>
        <w:t>бюджетного процесса, а также юридических лиц,</w:t>
      </w:r>
    </w:p>
    <w:p w:rsidR="0042316C" w:rsidRDefault="005469ED" w:rsidP="00F45BDE">
      <w:pPr>
        <w:pStyle w:val="23"/>
        <w:shd w:val="clear" w:color="auto" w:fill="auto"/>
        <w:spacing w:before="0" w:after="0" w:line="240" w:lineRule="auto"/>
        <w:ind w:left="2980"/>
        <w:jc w:val="right"/>
        <w:rPr>
          <w:sz w:val="26"/>
          <w:szCs w:val="26"/>
        </w:rPr>
      </w:pPr>
      <w:r w:rsidRPr="0042316C">
        <w:rPr>
          <w:sz w:val="26"/>
          <w:szCs w:val="26"/>
        </w:rPr>
        <w:t>не являющихся участниками бюджетного процесса</w:t>
      </w:r>
      <w:r w:rsidRPr="0042316C">
        <w:rPr>
          <w:sz w:val="26"/>
          <w:szCs w:val="26"/>
        </w:rPr>
        <w:br/>
      </w:r>
      <w:r w:rsidR="0065360F" w:rsidRPr="0042316C">
        <w:rPr>
          <w:sz w:val="26"/>
          <w:szCs w:val="26"/>
        </w:rPr>
        <w:t>Пестяковского муниципального района</w:t>
      </w:r>
      <w:r w:rsidRPr="0042316C">
        <w:rPr>
          <w:sz w:val="26"/>
          <w:szCs w:val="26"/>
        </w:rPr>
        <w:t xml:space="preserve">, </w:t>
      </w:r>
    </w:p>
    <w:p w:rsidR="006B0ADD" w:rsidRPr="0042316C" w:rsidRDefault="005469ED" w:rsidP="00F45BDE">
      <w:pPr>
        <w:pStyle w:val="23"/>
        <w:shd w:val="clear" w:color="auto" w:fill="auto"/>
        <w:spacing w:before="0" w:after="0" w:line="240" w:lineRule="auto"/>
        <w:ind w:left="2980"/>
        <w:jc w:val="right"/>
        <w:rPr>
          <w:sz w:val="26"/>
          <w:szCs w:val="26"/>
        </w:rPr>
      </w:pPr>
      <w:r w:rsidRPr="0042316C">
        <w:rPr>
          <w:sz w:val="26"/>
          <w:szCs w:val="26"/>
        </w:rPr>
        <w:t>в государственной интегрированной</w:t>
      </w:r>
    </w:p>
    <w:p w:rsidR="006B0ADD" w:rsidRPr="0042316C" w:rsidRDefault="005469ED" w:rsidP="00F45BDE">
      <w:pPr>
        <w:pStyle w:val="23"/>
        <w:shd w:val="clear" w:color="auto" w:fill="auto"/>
        <w:spacing w:before="0" w:after="300" w:line="240" w:lineRule="auto"/>
        <w:ind w:left="2980"/>
        <w:jc w:val="right"/>
        <w:rPr>
          <w:sz w:val="26"/>
          <w:szCs w:val="26"/>
        </w:rPr>
      </w:pPr>
      <w:r w:rsidRPr="0042316C">
        <w:rPr>
          <w:sz w:val="26"/>
          <w:szCs w:val="26"/>
        </w:rPr>
        <w:t>информационной системе управления</w:t>
      </w:r>
      <w:r w:rsidRPr="0042316C">
        <w:rPr>
          <w:sz w:val="26"/>
          <w:szCs w:val="26"/>
        </w:rPr>
        <w:br/>
        <w:t>общественными финансами «Электронный бюджет»</w:t>
      </w:r>
    </w:p>
    <w:p w:rsidR="006B0ADD" w:rsidRDefault="005469ED" w:rsidP="008F0DAD">
      <w:pPr>
        <w:pStyle w:val="23"/>
        <w:shd w:val="clear" w:color="auto" w:fill="auto"/>
        <w:tabs>
          <w:tab w:val="left" w:leader="underscore" w:pos="6464"/>
        </w:tabs>
        <w:spacing w:before="0" w:after="0" w:line="322" w:lineRule="exact"/>
        <w:jc w:val="center"/>
      </w:pPr>
      <w:r>
        <w:t>ЗАЯВКА №</w:t>
      </w:r>
    </w:p>
    <w:p w:rsidR="006B0ADD" w:rsidRDefault="005469ED">
      <w:pPr>
        <w:pStyle w:val="23"/>
        <w:shd w:val="clear" w:color="auto" w:fill="auto"/>
        <w:spacing w:before="0" w:after="0" w:line="322" w:lineRule="exact"/>
        <w:ind w:left="160"/>
      </w:pPr>
      <w:r>
        <w:t>НА ИЗМЕНЕНИЕ ИНФОРМАЦИИ ОБ ОРГАНИЗАЦИИ В СВОДНЫЙ РЕЕСТР</w:t>
      </w:r>
    </w:p>
    <w:p w:rsidR="006B0ADD" w:rsidRDefault="005469ED">
      <w:pPr>
        <w:pStyle w:val="23"/>
        <w:shd w:val="clear" w:color="auto" w:fill="auto"/>
        <w:tabs>
          <w:tab w:val="left" w:pos="3707"/>
          <w:tab w:val="left" w:pos="5925"/>
        </w:tabs>
        <w:spacing w:before="0" w:after="300" w:line="322" w:lineRule="exact"/>
        <w:ind w:left="3160"/>
        <w:jc w:val="both"/>
      </w:pPr>
      <w:r>
        <w:t>«</w:t>
      </w:r>
      <w:r w:rsidR="008F0DAD">
        <w:t>____</w:t>
      </w:r>
      <w:r>
        <w:t>»</w:t>
      </w:r>
      <w:r w:rsidR="008F0DAD">
        <w:t xml:space="preserve"> ______________</w:t>
      </w:r>
      <w:r>
        <w:tab/>
        <w:t>20</w:t>
      </w:r>
      <w:r w:rsidR="008F0DAD">
        <w:t>___</w:t>
      </w:r>
      <w:r>
        <w:t xml:space="preserve"> г.</w:t>
      </w:r>
    </w:p>
    <w:p w:rsidR="006B0ADD" w:rsidRDefault="005469ED">
      <w:pPr>
        <w:pStyle w:val="23"/>
        <w:shd w:val="clear" w:color="auto" w:fill="auto"/>
        <w:spacing w:before="0" w:after="0" w:line="322" w:lineRule="exact"/>
        <w:jc w:val="both"/>
      </w:pPr>
      <w:r>
        <w:t>Наименование главного распорядителя средств</w:t>
      </w:r>
    </w:p>
    <w:p w:rsidR="006B0ADD" w:rsidRDefault="005469ED">
      <w:pPr>
        <w:pStyle w:val="23"/>
        <w:shd w:val="clear" w:color="auto" w:fill="auto"/>
        <w:tabs>
          <w:tab w:val="left" w:leader="underscore" w:pos="6888"/>
          <w:tab w:val="left" w:leader="underscore" w:pos="7147"/>
        </w:tabs>
        <w:spacing w:before="0" w:after="0" w:line="322" w:lineRule="exact"/>
        <w:jc w:val="both"/>
      </w:pPr>
      <w:r>
        <w:t>Глава по БК (при наличии)</w:t>
      </w:r>
      <w:r>
        <w:tab/>
      </w:r>
      <w:r>
        <w:tab/>
      </w:r>
    </w:p>
    <w:p w:rsidR="006B0ADD" w:rsidRDefault="005469ED">
      <w:pPr>
        <w:pStyle w:val="23"/>
        <w:shd w:val="clear" w:color="auto" w:fill="auto"/>
        <w:tabs>
          <w:tab w:val="left" w:leader="underscore" w:pos="7394"/>
          <w:tab w:val="left" w:leader="underscore" w:pos="7568"/>
        </w:tabs>
        <w:spacing w:before="0" w:after="0" w:line="322" w:lineRule="exact"/>
        <w:ind w:right="2440"/>
      </w:pPr>
      <w:r>
        <w:t>Наименование участника (неучастника) бюджетного процесса</w:t>
      </w:r>
      <w:r>
        <w:br/>
        <w:t>Уникальный номер реестровой записи Сводного реестра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7"/>
        <w:gridCol w:w="2822"/>
      </w:tblGrid>
      <w:tr w:rsidR="006B0ADD">
        <w:trPr>
          <w:trHeight w:hRule="exact" w:val="552"/>
          <w:jc w:val="center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ADD" w:rsidRDefault="005469ED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Перечень информации (реквизитов) об организации</w:t>
            </w:r>
          </w:p>
        </w:tc>
      </w:tr>
      <w:tr w:rsidR="006B0ADD">
        <w:trPr>
          <w:trHeight w:hRule="exact" w:val="533"/>
          <w:jc w:val="center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ADD" w:rsidRDefault="005469ED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наименование информации (реквизитов) &lt;*&gt;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ADD" w:rsidRDefault="005469ED">
            <w:pPr>
              <w:pStyle w:val="23"/>
              <w:framePr w:w="9859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7"/>
              </w:rPr>
              <w:t>значение</w:t>
            </w:r>
          </w:p>
        </w:tc>
      </w:tr>
      <w:tr w:rsidR="006B0ADD">
        <w:trPr>
          <w:trHeight w:hRule="exact" w:val="542"/>
          <w:jc w:val="center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DD" w:rsidRDefault="006B0ADD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>
        <w:trPr>
          <w:trHeight w:hRule="exact" w:val="533"/>
          <w:jc w:val="center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ADD" w:rsidRDefault="006B0ADD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0ADD">
        <w:trPr>
          <w:trHeight w:hRule="exact" w:val="562"/>
          <w:jc w:val="center"/>
        </w:trPr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ADD" w:rsidRDefault="006B0ADD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ADD" w:rsidRDefault="006B0ADD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0ADD" w:rsidRDefault="006B0ADD">
      <w:pPr>
        <w:framePr w:w="9859" w:wrap="notBeside" w:vAnchor="text" w:hAnchor="text" w:xAlign="center" w:y="1"/>
        <w:rPr>
          <w:sz w:val="2"/>
          <w:szCs w:val="2"/>
        </w:rPr>
      </w:pPr>
    </w:p>
    <w:p w:rsidR="006B0ADD" w:rsidRDefault="006B0ADD">
      <w:pPr>
        <w:rPr>
          <w:sz w:val="2"/>
          <w:szCs w:val="2"/>
        </w:rPr>
      </w:pPr>
    </w:p>
    <w:p w:rsidR="008F0DAD" w:rsidRDefault="008F0DAD" w:rsidP="008F0DAD">
      <w:pPr>
        <w:pStyle w:val="23"/>
        <w:shd w:val="clear" w:color="auto" w:fill="auto"/>
        <w:tabs>
          <w:tab w:val="left" w:leader="underscore" w:pos="4320"/>
          <w:tab w:val="left" w:leader="underscore" w:pos="6634"/>
          <w:tab w:val="left" w:leader="underscore" w:pos="9367"/>
        </w:tabs>
        <w:spacing w:before="274" w:after="0" w:line="278" w:lineRule="exact"/>
        <w:rPr>
          <w:color w:val="auto"/>
        </w:rPr>
      </w:pPr>
      <w:r>
        <w:t xml:space="preserve">Руководитель </w:t>
      </w:r>
      <w:r>
        <w:tab/>
        <w:t xml:space="preserve"> </w:t>
      </w:r>
      <w:r>
        <w:tab/>
        <w:t xml:space="preserve"> </w:t>
      </w:r>
      <w:r>
        <w:tab/>
      </w:r>
    </w:p>
    <w:p w:rsidR="008F0DAD" w:rsidRDefault="008F0DAD" w:rsidP="008F0DAD">
      <w:pPr>
        <w:pStyle w:val="50"/>
        <w:shd w:val="clear" w:color="auto" w:fill="auto"/>
        <w:tabs>
          <w:tab w:val="left" w:pos="2794"/>
          <w:tab w:val="left" w:pos="4853"/>
          <w:tab w:val="left" w:pos="6902"/>
        </w:tabs>
        <w:spacing w:before="0" w:line="278" w:lineRule="exact"/>
      </w:pPr>
      <w:r>
        <w:t>(уполномоченное</w:t>
      </w:r>
      <w:r>
        <w:tab/>
        <w:t>(должность)</w:t>
      </w:r>
      <w:r>
        <w:tab/>
        <w:t>(подпись)</w:t>
      </w:r>
      <w:r>
        <w:tab/>
        <w:t>(расшифровка подписи)</w:t>
      </w:r>
    </w:p>
    <w:p w:rsidR="008F0DAD" w:rsidRDefault="008F0DAD" w:rsidP="008F0DAD">
      <w:pPr>
        <w:pStyle w:val="50"/>
        <w:shd w:val="clear" w:color="auto" w:fill="auto"/>
        <w:spacing w:before="0" w:after="299" w:line="278" w:lineRule="exact"/>
      </w:pPr>
      <w:r>
        <w:t>лицо)</w:t>
      </w:r>
    </w:p>
    <w:p w:rsidR="008F0DAD" w:rsidRPr="00BD0971" w:rsidRDefault="008F0DAD" w:rsidP="008F0DAD">
      <w:pPr>
        <w:pStyle w:val="23"/>
        <w:shd w:val="clear" w:color="auto" w:fill="auto"/>
        <w:tabs>
          <w:tab w:val="left" w:leader="underscore" w:pos="2059"/>
          <w:tab w:val="left" w:leader="underscore" w:pos="3696"/>
          <w:tab w:val="left" w:leader="underscore" w:pos="6902"/>
          <w:tab w:val="left" w:leader="underscore" w:pos="9062"/>
        </w:tabs>
        <w:spacing w:before="0" w:after="6" w:line="280" w:lineRule="exact"/>
        <w:rPr>
          <w:u w:val="single"/>
        </w:rPr>
      </w:pPr>
      <w:r>
        <w:t xml:space="preserve">Исполнитель </w:t>
      </w:r>
      <w:r w:rsidRPr="00BD0971">
        <w:rPr>
          <w:u w:val="single"/>
        </w:rPr>
        <w:t>____</w:t>
      </w:r>
      <w:r w:rsidRPr="00BD0971">
        <w:rPr>
          <w:u w:val="single"/>
        </w:rPr>
        <w:tab/>
      </w:r>
      <w:r w:rsidRPr="00BD0971">
        <w:rPr>
          <w:u w:val="single"/>
        </w:rPr>
        <w:tab/>
        <w:t xml:space="preserve"> </w:t>
      </w:r>
      <w:r w:rsidRPr="00BD0971">
        <w:rPr>
          <w:u w:val="single"/>
        </w:rPr>
        <w:tab/>
        <w:t xml:space="preserve"> </w:t>
      </w:r>
      <w:r w:rsidRPr="00BD0971">
        <w:rPr>
          <w:u w:val="single"/>
        </w:rPr>
        <w:tab/>
      </w:r>
    </w:p>
    <w:p w:rsidR="008F0DAD" w:rsidRDefault="008F0DAD" w:rsidP="008F0DAD">
      <w:pPr>
        <w:pStyle w:val="50"/>
        <w:shd w:val="clear" w:color="auto" w:fill="auto"/>
        <w:tabs>
          <w:tab w:val="left" w:pos="7695"/>
        </w:tabs>
        <w:spacing w:before="0" w:after="342" w:line="220" w:lineRule="exact"/>
        <w:ind w:left="2060"/>
      </w:pPr>
      <w:r>
        <w:t xml:space="preserve">(должность) </w:t>
      </w:r>
      <w:r w:rsidR="0042316C">
        <w:t xml:space="preserve">                    </w:t>
      </w:r>
      <w:r>
        <w:t>(фамилия инициалы)</w:t>
      </w:r>
      <w:r>
        <w:tab/>
        <w:t>(телефон)</w:t>
      </w:r>
    </w:p>
    <w:p w:rsidR="008F0DAD" w:rsidRDefault="008F0DAD" w:rsidP="008F0DAD">
      <w:pPr>
        <w:pStyle w:val="23"/>
        <w:shd w:val="clear" w:color="auto" w:fill="auto"/>
        <w:tabs>
          <w:tab w:val="left" w:leader="underscore" w:pos="557"/>
          <w:tab w:val="left" w:leader="underscore" w:pos="2794"/>
          <w:tab w:val="left" w:leader="underscore" w:pos="3696"/>
        </w:tabs>
        <w:spacing w:before="0" w:after="0" w:line="283" w:lineRule="exact"/>
      </w:pPr>
      <w:r>
        <w:t>«</w:t>
      </w:r>
      <w:r>
        <w:tab/>
        <w:t xml:space="preserve">» </w:t>
      </w:r>
      <w:r>
        <w:tab/>
        <w:t xml:space="preserve"> 20</w:t>
      </w:r>
      <w:r>
        <w:tab/>
        <w:t>г.</w:t>
      </w:r>
    </w:p>
    <w:p w:rsidR="008F0DAD" w:rsidRDefault="008F0DAD" w:rsidP="008F0DAD">
      <w:pPr>
        <w:pStyle w:val="50"/>
        <w:shd w:val="clear" w:color="auto" w:fill="auto"/>
        <w:tabs>
          <w:tab w:val="left" w:leader="underscore" w:pos="9367"/>
        </w:tabs>
        <w:spacing w:before="0" w:line="283" w:lineRule="exact"/>
        <w:ind w:left="7120"/>
      </w:pPr>
      <w:r>
        <w:t>Номер страницы</w:t>
      </w:r>
      <w:r>
        <w:tab/>
      </w:r>
    </w:p>
    <w:p w:rsidR="008F0DAD" w:rsidRDefault="008F0DAD" w:rsidP="008F0DAD">
      <w:pPr>
        <w:pStyle w:val="50"/>
        <w:shd w:val="clear" w:color="auto" w:fill="auto"/>
        <w:tabs>
          <w:tab w:val="left" w:leader="underscore" w:pos="9367"/>
        </w:tabs>
        <w:spacing w:before="0" w:line="283" w:lineRule="exact"/>
        <w:ind w:left="7120"/>
      </w:pPr>
      <w:r>
        <w:t xml:space="preserve">Всего страниц </w:t>
      </w:r>
      <w:r>
        <w:tab/>
      </w:r>
    </w:p>
    <w:p w:rsidR="008F0DAD" w:rsidRDefault="008F0DAD" w:rsidP="008F0DAD">
      <w:pPr>
        <w:pStyle w:val="ac"/>
        <w:rPr>
          <w:rFonts w:ascii="Times New Roman" w:hAnsi="Times New Roman" w:cs="Times New Roman"/>
        </w:rPr>
      </w:pPr>
    </w:p>
    <w:p w:rsidR="008F0DAD" w:rsidRPr="00F45BDE" w:rsidRDefault="008F0DAD" w:rsidP="00F45BDE">
      <w:pPr>
        <w:pStyle w:val="23"/>
        <w:shd w:val="clear" w:color="auto" w:fill="auto"/>
        <w:spacing w:before="0" w:after="0" w:line="367" w:lineRule="exact"/>
        <w:jc w:val="both"/>
        <w:rPr>
          <w:sz w:val="26"/>
          <w:szCs w:val="26"/>
        </w:rPr>
      </w:pPr>
      <w:r w:rsidRPr="00F45BDE">
        <w:rPr>
          <w:sz w:val="26"/>
          <w:szCs w:val="26"/>
        </w:rPr>
        <w:t>&lt;*&gt; - При внесении изменений в информацию об организации, включенную в</w:t>
      </w:r>
      <w:r w:rsidRPr="00F45BDE">
        <w:rPr>
          <w:sz w:val="26"/>
          <w:szCs w:val="26"/>
        </w:rPr>
        <w:br/>
        <w:t>Сводный реестр, указываются только изменяемые реквизиты.</w:t>
      </w:r>
    </w:p>
    <w:p w:rsidR="006B0ADD" w:rsidRPr="00F45BDE" w:rsidRDefault="005469ED" w:rsidP="00F45BDE">
      <w:pPr>
        <w:pStyle w:val="23"/>
        <w:shd w:val="clear" w:color="auto" w:fill="auto"/>
        <w:spacing w:before="0" w:after="0" w:line="367" w:lineRule="exact"/>
        <w:jc w:val="both"/>
        <w:rPr>
          <w:sz w:val="26"/>
          <w:szCs w:val="26"/>
        </w:rPr>
      </w:pPr>
      <w:r w:rsidRPr="00F45BDE">
        <w:rPr>
          <w:sz w:val="26"/>
          <w:szCs w:val="26"/>
        </w:rPr>
        <w:t>В графе 1 указывается наименование информации (реквизита), подлежащей</w:t>
      </w:r>
      <w:r w:rsidRPr="00F45BDE">
        <w:rPr>
          <w:sz w:val="26"/>
          <w:szCs w:val="26"/>
        </w:rPr>
        <w:br/>
        <w:t>указанию в соответствии с приложениями к Порядку формирования и ведения</w:t>
      </w:r>
      <w:r w:rsidRPr="00F45BDE">
        <w:rPr>
          <w:sz w:val="26"/>
          <w:szCs w:val="26"/>
        </w:rPr>
        <w:br/>
        <w:t>реестра участников бюджетного процесса, а также юридических лиц, не</w:t>
      </w:r>
      <w:r w:rsidRPr="00F45BDE">
        <w:rPr>
          <w:sz w:val="26"/>
          <w:szCs w:val="26"/>
        </w:rPr>
        <w:br/>
        <w:t>являющихся участниками бюджетного процесса, утвержденному приказом</w:t>
      </w:r>
      <w:r w:rsidRPr="00F45BDE">
        <w:rPr>
          <w:sz w:val="26"/>
          <w:szCs w:val="26"/>
        </w:rPr>
        <w:br/>
        <w:t>Министерства финансов Российской Федерации от 23.12.2014 № 163н.</w:t>
      </w:r>
    </w:p>
    <w:p w:rsidR="006B0ADD" w:rsidRPr="00F45BDE" w:rsidRDefault="005469ED" w:rsidP="00F45BDE">
      <w:pPr>
        <w:pStyle w:val="23"/>
        <w:shd w:val="clear" w:color="auto" w:fill="auto"/>
        <w:spacing w:before="0" w:after="0" w:line="367" w:lineRule="exact"/>
        <w:ind w:firstLine="740"/>
        <w:jc w:val="both"/>
        <w:rPr>
          <w:sz w:val="26"/>
          <w:szCs w:val="26"/>
        </w:rPr>
        <w:sectPr w:rsidR="006B0ADD" w:rsidRPr="00F45BDE" w:rsidSect="0042316C">
          <w:headerReference w:type="default" r:id="rId9"/>
          <w:headerReference w:type="first" r:id="rId10"/>
          <w:pgSz w:w="11900" w:h="16840"/>
          <w:pgMar w:top="567" w:right="830" w:bottom="568" w:left="1053" w:header="0" w:footer="3" w:gutter="0"/>
          <w:cols w:space="720"/>
          <w:noEndnote/>
          <w:titlePg/>
          <w:docGrid w:linePitch="360"/>
        </w:sectPr>
      </w:pPr>
      <w:r w:rsidRPr="00F45BDE">
        <w:rPr>
          <w:sz w:val="26"/>
          <w:szCs w:val="26"/>
        </w:rPr>
        <w:t>В графе 2 указывается соответствующая графе 1 информация, в случае ее</w:t>
      </w:r>
      <w:r w:rsidRPr="00F45BDE">
        <w:rPr>
          <w:sz w:val="26"/>
          <w:szCs w:val="26"/>
        </w:rPr>
        <w:br/>
        <w:t>отсутствия ставится знак «X».</w:t>
      </w:r>
    </w:p>
    <w:p w:rsidR="009A5AF4" w:rsidRDefault="009A5AF4" w:rsidP="009A5AF4">
      <w:pPr>
        <w:pStyle w:val="23"/>
        <w:shd w:val="clear" w:color="auto" w:fill="auto"/>
        <w:spacing w:before="0" w:after="0" w:line="240" w:lineRule="auto"/>
        <w:ind w:left="2980"/>
        <w:jc w:val="right"/>
        <w:rPr>
          <w:sz w:val="26"/>
          <w:szCs w:val="26"/>
        </w:rPr>
      </w:pPr>
      <w:r w:rsidRPr="0042316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42316C">
        <w:rPr>
          <w:sz w:val="26"/>
          <w:szCs w:val="26"/>
        </w:rPr>
        <w:br/>
        <w:t>к Порядку формирования</w:t>
      </w:r>
      <w:r w:rsidRPr="0042316C">
        <w:rPr>
          <w:sz w:val="26"/>
          <w:szCs w:val="26"/>
        </w:rPr>
        <w:br/>
        <w:t>Финансовым отделом администрации</w:t>
      </w:r>
    </w:p>
    <w:p w:rsidR="009A5AF4" w:rsidRDefault="009A5AF4" w:rsidP="009A5AF4">
      <w:pPr>
        <w:pStyle w:val="23"/>
        <w:shd w:val="clear" w:color="auto" w:fill="auto"/>
        <w:spacing w:before="0" w:after="0" w:line="240" w:lineRule="auto"/>
        <w:ind w:left="2980"/>
        <w:jc w:val="right"/>
        <w:rPr>
          <w:sz w:val="26"/>
          <w:szCs w:val="26"/>
        </w:rPr>
      </w:pPr>
      <w:r w:rsidRPr="0042316C">
        <w:rPr>
          <w:sz w:val="26"/>
          <w:szCs w:val="26"/>
        </w:rPr>
        <w:t xml:space="preserve"> Пестяковского муниципального района</w:t>
      </w:r>
      <w:r w:rsidRPr="0042316C">
        <w:rPr>
          <w:sz w:val="26"/>
          <w:szCs w:val="26"/>
        </w:rPr>
        <w:br/>
        <w:t>информации для включения в реестр участников</w:t>
      </w:r>
      <w:r w:rsidRPr="0042316C">
        <w:rPr>
          <w:sz w:val="26"/>
          <w:szCs w:val="26"/>
        </w:rPr>
        <w:br/>
        <w:t>бюджетного процесса, а также юридических лиц,</w:t>
      </w:r>
    </w:p>
    <w:p w:rsidR="009A5AF4" w:rsidRDefault="009A5AF4" w:rsidP="009A5AF4">
      <w:pPr>
        <w:pStyle w:val="23"/>
        <w:shd w:val="clear" w:color="auto" w:fill="auto"/>
        <w:spacing w:before="0" w:after="0" w:line="240" w:lineRule="auto"/>
        <w:ind w:left="2980"/>
        <w:jc w:val="right"/>
        <w:rPr>
          <w:sz w:val="26"/>
          <w:szCs w:val="26"/>
        </w:rPr>
      </w:pPr>
      <w:r w:rsidRPr="0042316C">
        <w:rPr>
          <w:sz w:val="26"/>
          <w:szCs w:val="26"/>
        </w:rPr>
        <w:t>не являющихся участниками бюджетного процесса</w:t>
      </w:r>
      <w:r w:rsidRPr="0042316C">
        <w:rPr>
          <w:sz w:val="26"/>
          <w:szCs w:val="26"/>
        </w:rPr>
        <w:br/>
        <w:t xml:space="preserve">Пестяковского муниципального района, </w:t>
      </w:r>
    </w:p>
    <w:p w:rsidR="009A5AF4" w:rsidRPr="0042316C" w:rsidRDefault="009A5AF4" w:rsidP="009A5AF4">
      <w:pPr>
        <w:pStyle w:val="23"/>
        <w:shd w:val="clear" w:color="auto" w:fill="auto"/>
        <w:spacing w:before="0" w:after="0" w:line="240" w:lineRule="auto"/>
        <w:ind w:left="2980"/>
        <w:jc w:val="right"/>
        <w:rPr>
          <w:sz w:val="26"/>
          <w:szCs w:val="26"/>
        </w:rPr>
      </w:pPr>
      <w:r w:rsidRPr="0042316C">
        <w:rPr>
          <w:sz w:val="26"/>
          <w:szCs w:val="26"/>
        </w:rPr>
        <w:t>в государственной интегрированной</w:t>
      </w:r>
    </w:p>
    <w:p w:rsidR="009A5AF4" w:rsidRPr="0042316C" w:rsidRDefault="009A5AF4" w:rsidP="009A5AF4">
      <w:pPr>
        <w:pStyle w:val="23"/>
        <w:shd w:val="clear" w:color="auto" w:fill="auto"/>
        <w:spacing w:before="0" w:after="300" w:line="240" w:lineRule="auto"/>
        <w:ind w:left="2980"/>
        <w:jc w:val="right"/>
        <w:rPr>
          <w:sz w:val="26"/>
          <w:szCs w:val="26"/>
        </w:rPr>
      </w:pPr>
      <w:r w:rsidRPr="0042316C">
        <w:rPr>
          <w:sz w:val="26"/>
          <w:szCs w:val="26"/>
        </w:rPr>
        <w:t>информационной системе управления</w:t>
      </w:r>
      <w:r w:rsidRPr="0042316C">
        <w:rPr>
          <w:sz w:val="26"/>
          <w:szCs w:val="26"/>
        </w:rPr>
        <w:br/>
        <w:t>общественными финансами «Электронный бюджет»</w:t>
      </w:r>
    </w:p>
    <w:p w:rsidR="00F45BDE" w:rsidRDefault="00F45BDE" w:rsidP="009A5AF4">
      <w:pPr>
        <w:pStyle w:val="23"/>
        <w:shd w:val="clear" w:color="auto" w:fill="auto"/>
        <w:spacing w:before="0" w:after="0" w:line="317" w:lineRule="exact"/>
        <w:ind w:left="4111"/>
        <w:jc w:val="right"/>
      </w:pPr>
    </w:p>
    <w:p w:rsidR="006B0ADD" w:rsidRDefault="008F0DAD" w:rsidP="00BE40A1">
      <w:pPr>
        <w:pStyle w:val="23"/>
        <w:shd w:val="clear" w:color="auto" w:fill="auto"/>
        <w:spacing w:before="0" w:after="0" w:line="317" w:lineRule="exact"/>
        <w:ind w:left="4111"/>
        <w:jc w:val="both"/>
      </w:pPr>
      <w:r>
        <w:t xml:space="preserve"> </w:t>
      </w:r>
      <w:r w:rsidR="00F70D52">
        <w:t>в</w:t>
      </w:r>
      <w:r>
        <w:t xml:space="preserve"> Финансовый отдел администрации Пестяковского </w:t>
      </w:r>
      <w:r>
        <w:rPr>
          <w:rFonts w:hint="eastAsia"/>
        </w:rPr>
        <w:t>муниципального района</w:t>
      </w:r>
    </w:p>
    <w:p w:rsidR="008F0DAD" w:rsidRDefault="008F0DAD" w:rsidP="00BE40A1">
      <w:pPr>
        <w:pStyle w:val="23"/>
        <w:shd w:val="clear" w:color="auto" w:fill="auto"/>
        <w:spacing w:before="0" w:after="0" w:line="317" w:lineRule="exact"/>
        <w:ind w:left="4111"/>
        <w:jc w:val="both"/>
      </w:pPr>
      <w:r>
        <w:t>от  ______________</w:t>
      </w:r>
      <w:r w:rsidR="00F70D52">
        <w:t>_________</w:t>
      </w:r>
      <w:r>
        <w:t>_______</w:t>
      </w:r>
      <w:r w:rsidR="00BE40A1">
        <w:t>____</w:t>
      </w:r>
      <w:r>
        <w:t>____</w:t>
      </w:r>
    </w:p>
    <w:p w:rsidR="008F0DAD" w:rsidRPr="008F0DAD" w:rsidRDefault="008F0DAD" w:rsidP="00BE40A1">
      <w:pPr>
        <w:pStyle w:val="23"/>
        <w:shd w:val="clear" w:color="auto" w:fill="auto"/>
        <w:spacing w:before="0" w:after="0" w:line="317" w:lineRule="exact"/>
        <w:ind w:left="4111"/>
        <w:jc w:val="both"/>
        <w:rPr>
          <w:sz w:val="20"/>
          <w:szCs w:val="20"/>
        </w:rPr>
      </w:pPr>
      <w:r w:rsidRPr="008F0DAD">
        <w:t xml:space="preserve">           </w:t>
      </w:r>
      <w:r w:rsidRPr="008F0DAD">
        <w:tab/>
      </w:r>
      <w:r w:rsidRPr="008F0DAD">
        <w:tab/>
      </w:r>
      <w:r w:rsidRPr="008F0DAD">
        <w:rPr>
          <w:sz w:val="20"/>
          <w:szCs w:val="20"/>
        </w:rPr>
        <w:t xml:space="preserve"> </w:t>
      </w:r>
      <w:r w:rsidR="005469ED" w:rsidRPr="008F0DAD">
        <w:rPr>
          <w:sz w:val="20"/>
          <w:szCs w:val="20"/>
        </w:rPr>
        <w:t>(фамилия, имя, отчество)</w:t>
      </w:r>
    </w:p>
    <w:p w:rsidR="006B0ADD" w:rsidRDefault="005469ED" w:rsidP="00BE40A1">
      <w:pPr>
        <w:pStyle w:val="23"/>
        <w:shd w:val="clear" w:color="auto" w:fill="auto"/>
        <w:spacing w:before="0" w:after="0" w:line="317" w:lineRule="exact"/>
        <w:ind w:left="4111"/>
        <w:jc w:val="both"/>
      </w:pPr>
      <w:r>
        <w:t>зарегистрированного по адресу:</w:t>
      </w:r>
      <w:r w:rsidR="00F70D52">
        <w:t xml:space="preserve"> ______</w:t>
      </w:r>
      <w:r w:rsidR="00BE40A1">
        <w:t>_____</w:t>
      </w:r>
      <w:r w:rsidR="00F70D52">
        <w:t>__</w:t>
      </w:r>
    </w:p>
    <w:p w:rsidR="00F70D52" w:rsidRDefault="00F70D52" w:rsidP="00BE40A1">
      <w:pPr>
        <w:pStyle w:val="23"/>
        <w:shd w:val="clear" w:color="auto" w:fill="auto"/>
        <w:spacing w:before="0" w:after="0" w:line="317" w:lineRule="exact"/>
        <w:ind w:left="4111"/>
        <w:jc w:val="both"/>
      </w:pPr>
      <w:r>
        <w:t>____________________________________</w:t>
      </w:r>
    </w:p>
    <w:p w:rsidR="006B0ADD" w:rsidRDefault="005469ED" w:rsidP="00BE40A1">
      <w:pPr>
        <w:pStyle w:val="50"/>
        <w:shd w:val="clear" w:color="auto" w:fill="auto"/>
        <w:spacing w:before="0"/>
        <w:ind w:left="4111"/>
      </w:pPr>
      <w:r>
        <w:t>(адрес регистрации указывается с почтовым индексом)</w:t>
      </w:r>
    </w:p>
    <w:p w:rsidR="00F70D52" w:rsidRDefault="005469ED" w:rsidP="00BE40A1">
      <w:pPr>
        <w:pStyle w:val="23"/>
        <w:shd w:val="clear" w:color="auto" w:fill="auto"/>
        <w:spacing w:before="0" w:after="0" w:line="317" w:lineRule="exact"/>
        <w:ind w:left="4111"/>
        <w:jc w:val="both"/>
      </w:pPr>
      <w:r>
        <w:t>паспорт серия</w:t>
      </w:r>
      <w:r>
        <w:tab/>
      </w:r>
      <w:r w:rsidR="00F70D52">
        <w:t xml:space="preserve"> _____</w:t>
      </w:r>
      <w:r>
        <w:t>№</w:t>
      </w:r>
      <w:r w:rsidR="00F70D52">
        <w:t>____________</w:t>
      </w:r>
      <w:r>
        <w:t>выдан</w:t>
      </w:r>
    </w:p>
    <w:p w:rsidR="00F70D52" w:rsidRPr="00F70D52" w:rsidRDefault="00F70D52" w:rsidP="00BE40A1">
      <w:pPr>
        <w:pStyle w:val="23"/>
        <w:shd w:val="clear" w:color="auto" w:fill="auto"/>
        <w:spacing w:before="0" w:after="0" w:line="317" w:lineRule="exact"/>
        <w:ind w:left="4111"/>
        <w:jc w:val="both"/>
        <w:rPr>
          <w:u w:val="single"/>
        </w:rPr>
      </w:pPr>
      <w:r>
        <w:t>_____________________________________</w:t>
      </w:r>
      <w:r w:rsidR="005469ED">
        <w:t>(</w:t>
      </w:r>
      <w:r w:rsidR="005469ED" w:rsidRPr="00F70D52">
        <w:rPr>
          <w:sz w:val="20"/>
          <w:szCs w:val="20"/>
        </w:rPr>
        <w:t>дата выдачи и наименование органа, выдавшего документ)</w:t>
      </w:r>
      <w:r w:rsidR="005469ED">
        <w:br/>
      </w:r>
      <w:r w:rsidR="005469ED" w:rsidRPr="00F70D52">
        <w:t>контактный (е) телефон (ы)</w:t>
      </w:r>
      <w:r>
        <w:t xml:space="preserve"> </w:t>
      </w:r>
      <w:r w:rsidRPr="00BE40A1">
        <w:t>________</w:t>
      </w:r>
      <w:r w:rsidR="00BE40A1">
        <w:t>____</w:t>
      </w:r>
      <w:r w:rsidRPr="00BE40A1">
        <w:t>____</w:t>
      </w:r>
    </w:p>
    <w:p w:rsidR="006B0ADD" w:rsidRDefault="00F70D52" w:rsidP="00BE40A1">
      <w:pPr>
        <w:pStyle w:val="23"/>
        <w:shd w:val="clear" w:color="auto" w:fill="auto"/>
        <w:spacing w:before="0" w:after="0" w:line="317" w:lineRule="exact"/>
        <w:ind w:left="4111"/>
        <w:jc w:val="both"/>
      </w:pPr>
      <w:r>
        <w:t>___________________________________</w:t>
      </w:r>
      <w:r w:rsidR="00BE40A1">
        <w:t>___</w:t>
      </w:r>
      <w:r>
        <w:t>__</w:t>
      </w:r>
      <w:r w:rsidR="005469ED" w:rsidRPr="00F70D52">
        <w:tab/>
      </w:r>
    </w:p>
    <w:p w:rsidR="00F70D52" w:rsidRDefault="00F70D52">
      <w:pPr>
        <w:pStyle w:val="23"/>
        <w:shd w:val="clear" w:color="auto" w:fill="auto"/>
        <w:spacing w:before="0" w:after="0" w:line="280" w:lineRule="exact"/>
        <w:ind w:left="4500"/>
      </w:pPr>
    </w:p>
    <w:p w:rsidR="00F70D52" w:rsidRDefault="00F70D52">
      <w:pPr>
        <w:pStyle w:val="23"/>
        <w:shd w:val="clear" w:color="auto" w:fill="auto"/>
        <w:spacing w:before="0" w:after="0" w:line="280" w:lineRule="exact"/>
        <w:ind w:left="4500"/>
      </w:pPr>
    </w:p>
    <w:p w:rsidR="006B0ADD" w:rsidRDefault="005469ED">
      <w:pPr>
        <w:pStyle w:val="23"/>
        <w:shd w:val="clear" w:color="auto" w:fill="auto"/>
        <w:spacing w:before="0" w:after="0" w:line="280" w:lineRule="exact"/>
        <w:ind w:left="4500"/>
      </w:pPr>
      <w:r>
        <w:t>СОГЛАСИЕ</w:t>
      </w:r>
    </w:p>
    <w:p w:rsidR="006B0ADD" w:rsidRDefault="005469ED">
      <w:pPr>
        <w:pStyle w:val="23"/>
        <w:shd w:val="clear" w:color="auto" w:fill="auto"/>
        <w:spacing w:before="0" w:after="148" w:line="280" w:lineRule="exact"/>
        <w:ind w:right="2540"/>
        <w:jc w:val="right"/>
      </w:pPr>
      <w:r>
        <w:t>на обработку персональных данных</w:t>
      </w:r>
    </w:p>
    <w:p w:rsidR="00F70D52" w:rsidRDefault="00F70D52" w:rsidP="00F70D52">
      <w:pPr>
        <w:pStyle w:val="23"/>
        <w:shd w:val="clear" w:color="auto" w:fill="auto"/>
        <w:spacing w:before="0" w:after="0" w:line="324" w:lineRule="exact"/>
        <w:ind w:firstLine="284"/>
      </w:pPr>
      <w:r>
        <w:t xml:space="preserve">Я, </w:t>
      </w:r>
      <w:r w:rsidRPr="00F70D52">
        <w:rPr>
          <w:u w:val="single"/>
        </w:rPr>
        <w:t>__________________________________________________________________</w:t>
      </w:r>
    </w:p>
    <w:p w:rsidR="006B0ADD" w:rsidRPr="00F70D52" w:rsidRDefault="00F70D52">
      <w:pPr>
        <w:pStyle w:val="23"/>
        <w:shd w:val="clear" w:color="auto" w:fill="auto"/>
        <w:spacing w:before="0" w:after="0" w:line="324" w:lineRule="exact"/>
        <w:ind w:left="220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469ED" w:rsidRPr="00F70D52">
        <w:rPr>
          <w:sz w:val="20"/>
          <w:szCs w:val="20"/>
        </w:rPr>
        <w:t>(фамилия, имя, отчество полностью)</w:t>
      </w:r>
    </w:p>
    <w:p w:rsidR="00F70D52" w:rsidRDefault="005469ED" w:rsidP="00F70D52">
      <w:pPr>
        <w:pStyle w:val="23"/>
        <w:shd w:val="clear" w:color="auto" w:fill="auto"/>
        <w:spacing w:before="0" w:after="0" w:line="324" w:lineRule="exact"/>
        <w:jc w:val="both"/>
      </w:pPr>
      <w:r>
        <w:t>в соответствии с требованиями статьи 9 Федерального закона от 27.07.2006</w:t>
      </w:r>
      <w:r>
        <w:br/>
        <w:t>№ 152-ФЗ «О персональных данных», в целях обработки для предоставления</w:t>
      </w:r>
      <w:r>
        <w:br/>
        <w:t xml:space="preserve">информации в Управление Федерального казначейства по </w:t>
      </w:r>
      <w:r w:rsidR="0065360F">
        <w:t>Пестяковского муниципального района</w:t>
      </w:r>
      <w:r w:rsidR="00F70D52">
        <w:t xml:space="preserve">  </w:t>
      </w:r>
      <w:r>
        <w:t>для включения сведений в Сводный реестр участников бюджетного процесса, а</w:t>
      </w:r>
      <w:r w:rsidR="00F70D52">
        <w:t xml:space="preserve"> </w:t>
      </w:r>
      <w:r>
        <w:t>также юридических лиц, не являющихся участниками бюджетного процесса</w:t>
      </w:r>
      <w:r w:rsidR="00F70D52">
        <w:t xml:space="preserve"> </w:t>
      </w:r>
      <w:r>
        <w:t>информационной системы «Электронный бюджет», даю свое согласие</w:t>
      </w:r>
      <w:r w:rsidR="00F70D52">
        <w:t xml:space="preserve"> </w:t>
      </w:r>
      <w:r w:rsidR="00125896">
        <w:t>Финансовый отдел</w:t>
      </w:r>
      <w:r>
        <w:t xml:space="preserve">у </w:t>
      </w:r>
      <w:r w:rsidR="0065360F">
        <w:t>Пестяковского муниципального района</w:t>
      </w:r>
      <w:r>
        <w:t xml:space="preserve">, расположенному по адресу: </w:t>
      </w:r>
      <w:r w:rsidR="00F70D52">
        <w:t>Ивановская обл., п.</w:t>
      </w:r>
      <w:r w:rsidR="00F45BDE">
        <w:t xml:space="preserve"> </w:t>
      </w:r>
      <w:r w:rsidR="00F70D52">
        <w:t>Пестяки, ул.</w:t>
      </w:r>
      <w:r w:rsidR="00F45BDE">
        <w:t xml:space="preserve"> </w:t>
      </w:r>
      <w:r w:rsidR="00F70D52">
        <w:t>Ленина, д.4</w:t>
      </w:r>
      <w:r>
        <w:t>, на автоматизированную, а также без</w:t>
      </w:r>
      <w:r w:rsidR="00F70D52">
        <w:t xml:space="preserve"> </w:t>
      </w:r>
      <w:r>
        <w:t>использования средств автоматизации обработку моих персональных данных, а</w:t>
      </w:r>
      <w:r w:rsidR="00F70D52">
        <w:t xml:space="preserve"> </w:t>
      </w:r>
      <w:r>
        <w:t>именно совершение действий, предусмотренных пунктом 3 статьи 3</w:t>
      </w:r>
      <w:r w:rsidR="00F70D52">
        <w:t xml:space="preserve"> </w:t>
      </w:r>
      <w:r>
        <w:t>Федерального закона от 27.07.2006 № 152-ФЗ «О персональных данных».</w:t>
      </w:r>
    </w:p>
    <w:p w:rsidR="006B0ADD" w:rsidRDefault="005469ED" w:rsidP="00F70D52">
      <w:pPr>
        <w:pStyle w:val="23"/>
        <w:shd w:val="clear" w:color="auto" w:fill="auto"/>
        <w:spacing w:before="0" w:after="0" w:line="324" w:lineRule="exact"/>
        <w:ind w:firstLine="426"/>
        <w:jc w:val="both"/>
      </w:pPr>
      <w:r>
        <w:t>Перечень моих персональных данных, на обработку которых я даю согласие:</w:t>
      </w:r>
    </w:p>
    <w:p w:rsidR="006B0ADD" w:rsidRDefault="005469ED">
      <w:pPr>
        <w:pStyle w:val="23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0" w:line="324" w:lineRule="exact"/>
        <w:ind w:left="600"/>
        <w:jc w:val="both"/>
      </w:pPr>
      <w:r>
        <w:t>фамилия, имя, отчество;</w:t>
      </w:r>
    </w:p>
    <w:p w:rsidR="006B0ADD" w:rsidRDefault="005469ED">
      <w:pPr>
        <w:pStyle w:val="23"/>
        <w:numPr>
          <w:ilvl w:val="0"/>
          <w:numId w:val="4"/>
        </w:numPr>
        <w:shd w:val="clear" w:color="auto" w:fill="auto"/>
        <w:tabs>
          <w:tab w:val="left" w:pos="813"/>
        </w:tabs>
        <w:spacing w:before="0" w:after="0" w:line="324" w:lineRule="exact"/>
        <w:ind w:firstLine="600"/>
      </w:pPr>
      <w:r>
        <w:t>страховой номер индивидуального лицевого счета в Пенсионном фонде</w:t>
      </w:r>
      <w:r>
        <w:br/>
        <w:t>России (СНИЛС);</w:t>
      </w:r>
    </w:p>
    <w:p w:rsidR="00F70D52" w:rsidRDefault="005469ED" w:rsidP="00E74F21">
      <w:pPr>
        <w:pStyle w:val="23"/>
        <w:numPr>
          <w:ilvl w:val="0"/>
          <w:numId w:val="4"/>
        </w:numPr>
        <w:shd w:val="clear" w:color="auto" w:fill="auto"/>
        <w:tabs>
          <w:tab w:val="left" w:pos="857"/>
        </w:tabs>
        <w:spacing w:before="0" w:after="0" w:line="280" w:lineRule="exact"/>
        <w:ind w:left="580"/>
        <w:jc w:val="both"/>
      </w:pPr>
      <w:r>
        <w:t>идентификационный номер налогоплательщика (ИНН);</w:t>
      </w:r>
      <w:r w:rsidR="00F70D52">
        <w:t xml:space="preserve"> </w:t>
      </w:r>
    </w:p>
    <w:p w:rsidR="006B0ADD" w:rsidRDefault="005469ED" w:rsidP="00E74F21">
      <w:pPr>
        <w:pStyle w:val="23"/>
        <w:numPr>
          <w:ilvl w:val="0"/>
          <w:numId w:val="4"/>
        </w:numPr>
        <w:shd w:val="clear" w:color="auto" w:fill="auto"/>
        <w:tabs>
          <w:tab w:val="left" w:pos="857"/>
        </w:tabs>
        <w:spacing w:before="0" w:after="0" w:line="280" w:lineRule="exact"/>
        <w:ind w:left="580"/>
        <w:jc w:val="both"/>
      </w:pPr>
      <w:r>
        <w:t>наименование должности;</w:t>
      </w:r>
    </w:p>
    <w:p w:rsidR="006B0ADD" w:rsidRDefault="005469ED">
      <w:pPr>
        <w:pStyle w:val="23"/>
        <w:numPr>
          <w:ilvl w:val="0"/>
          <w:numId w:val="4"/>
        </w:numPr>
        <w:shd w:val="clear" w:color="auto" w:fill="auto"/>
        <w:tabs>
          <w:tab w:val="left" w:pos="866"/>
        </w:tabs>
        <w:spacing w:before="0" w:after="0" w:line="312" w:lineRule="exact"/>
        <w:ind w:left="580"/>
        <w:jc w:val="both"/>
      </w:pPr>
      <w:r>
        <w:t>реквизитов документа о назначении на должность;</w:t>
      </w:r>
    </w:p>
    <w:p w:rsidR="006B0ADD" w:rsidRDefault="005469ED">
      <w:pPr>
        <w:pStyle w:val="23"/>
        <w:numPr>
          <w:ilvl w:val="0"/>
          <w:numId w:val="4"/>
        </w:numPr>
        <w:shd w:val="clear" w:color="auto" w:fill="auto"/>
        <w:tabs>
          <w:tab w:val="left" w:pos="866"/>
        </w:tabs>
        <w:spacing w:before="0" w:after="0" w:line="312" w:lineRule="exact"/>
        <w:ind w:left="580"/>
        <w:jc w:val="both"/>
      </w:pPr>
      <w:r>
        <w:t>номер контактного телефона.</w:t>
      </w:r>
    </w:p>
    <w:p w:rsidR="006B0ADD" w:rsidRDefault="005469ED">
      <w:pPr>
        <w:pStyle w:val="23"/>
        <w:shd w:val="clear" w:color="auto" w:fill="auto"/>
        <w:spacing w:before="0" w:after="626" w:line="312" w:lineRule="exact"/>
        <w:ind w:firstLine="580"/>
      </w:pPr>
      <w:r>
        <w:t>Настоящее согласие действует со дня его подписания до дня отзыва в</w:t>
      </w:r>
      <w:r>
        <w:br/>
        <w:t>письменной форме.</w:t>
      </w:r>
    </w:p>
    <w:p w:rsidR="00BE40A1" w:rsidRDefault="00BE40A1">
      <w:pPr>
        <w:pStyle w:val="23"/>
        <w:shd w:val="clear" w:color="auto" w:fill="auto"/>
        <w:spacing w:before="0" w:after="626" w:line="312" w:lineRule="exact"/>
        <w:ind w:firstLine="580"/>
      </w:pPr>
    </w:p>
    <w:p w:rsidR="00BE40A1" w:rsidRDefault="00BE40A1" w:rsidP="00BE40A1">
      <w:pPr>
        <w:pStyle w:val="23"/>
        <w:shd w:val="clear" w:color="auto" w:fill="auto"/>
        <w:spacing w:before="0" w:after="0" w:line="240" w:lineRule="auto"/>
        <w:ind w:firstLine="578"/>
      </w:pPr>
      <w:r>
        <w:t>___________________</w:t>
      </w:r>
      <w:r>
        <w:tab/>
      </w:r>
      <w:r>
        <w:tab/>
      </w:r>
      <w:r>
        <w:tab/>
        <w:t>_______________________________</w:t>
      </w:r>
    </w:p>
    <w:p w:rsidR="00BE40A1" w:rsidRPr="00BE40A1" w:rsidRDefault="00BE40A1" w:rsidP="00BE40A1">
      <w:pPr>
        <w:pStyle w:val="23"/>
        <w:shd w:val="clear" w:color="auto" w:fill="auto"/>
        <w:spacing w:before="0" w:after="626" w:line="312" w:lineRule="exact"/>
        <w:ind w:left="708" w:firstLine="708"/>
        <w:rPr>
          <w:sz w:val="20"/>
          <w:szCs w:val="20"/>
        </w:rPr>
      </w:pPr>
      <w:r w:rsidRPr="00BE40A1">
        <w:rPr>
          <w:sz w:val="20"/>
          <w:szCs w:val="20"/>
        </w:rPr>
        <w:t>подпись</w:t>
      </w:r>
      <w:r w:rsidRPr="00BE40A1">
        <w:rPr>
          <w:sz w:val="20"/>
          <w:szCs w:val="20"/>
        </w:rPr>
        <w:tab/>
      </w:r>
      <w:r w:rsidRPr="00BE40A1">
        <w:rPr>
          <w:sz w:val="20"/>
          <w:szCs w:val="20"/>
        </w:rPr>
        <w:tab/>
      </w:r>
      <w:r w:rsidRPr="00BE40A1">
        <w:rPr>
          <w:sz w:val="20"/>
          <w:szCs w:val="20"/>
        </w:rPr>
        <w:tab/>
      </w:r>
      <w:r w:rsidRPr="00BE40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40A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40A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E40A1">
        <w:rPr>
          <w:sz w:val="20"/>
          <w:szCs w:val="20"/>
        </w:rPr>
        <w:t xml:space="preserve">   ФИО</w:t>
      </w:r>
    </w:p>
    <w:p w:rsidR="00BE40A1" w:rsidRDefault="00BE40A1" w:rsidP="009A5AF4">
      <w:pPr>
        <w:pStyle w:val="23"/>
        <w:shd w:val="clear" w:color="auto" w:fill="auto"/>
        <w:tabs>
          <w:tab w:val="left" w:pos="6402"/>
          <w:tab w:val="left" w:pos="8499"/>
        </w:tabs>
        <w:spacing w:before="0" w:after="0" w:line="280" w:lineRule="exact"/>
        <w:jc w:val="right"/>
        <w:rPr>
          <w:color w:val="auto"/>
        </w:rPr>
      </w:pPr>
      <w:r>
        <w:t>«</w:t>
      </w:r>
      <w:r w:rsidR="00F45BDE" w:rsidRPr="009A5AF4">
        <w:rPr>
          <w:u w:val="single"/>
        </w:rPr>
        <w:t>____</w:t>
      </w:r>
      <w:r w:rsidR="009A5AF4">
        <w:t>»_</w:t>
      </w:r>
      <w:r w:rsidR="009A5AF4" w:rsidRPr="009A5AF4">
        <w:rPr>
          <w:u w:val="single"/>
        </w:rPr>
        <w:t>___</w:t>
      </w:r>
      <w:r w:rsidR="00F45BDE" w:rsidRPr="009A5AF4">
        <w:rPr>
          <w:u w:val="single"/>
        </w:rPr>
        <w:t>___</w:t>
      </w:r>
      <w:r w:rsidRPr="009A5AF4">
        <w:rPr>
          <w:u w:val="single"/>
        </w:rPr>
        <w:t>____________</w:t>
      </w:r>
      <w:r>
        <w:t>20</w:t>
      </w:r>
      <w:r w:rsidR="009A5AF4" w:rsidRPr="009A5AF4">
        <w:rPr>
          <w:u w:val="single"/>
        </w:rPr>
        <w:t>__</w:t>
      </w:r>
      <w:r w:rsidRPr="009A5AF4">
        <w:rPr>
          <w:u w:val="single"/>
        </w:rPr>
        <w:t xml:space="preserve"> </w:t>
      </w:r>
      <w:r>
        <w:t>г.</w:t>
      </w:r>
    </w:p>
    <w:sectPr w:rsidR="00BE40A1" w:rsidSect="00F45BDE">
      <w:headerReference w:type="default" r:id="rId11"/>
      <w:footerReference w:type="default" r:id="rId12"/>
      <w:headerReference w:type="first" r:id="rId13"/>
      <w:pgSz w:w="11900" w:h="16840"/>
      <w:pgMar w:top="426" w:right="701" w:bottom="130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ED" w:rsidRDefault="005469ED">
      <w:r>
        <w:separator/>
      </w:r>
    </w:p>
  </w:endnote>
  <w:endnote w:type="continuationSeparator" w:id="0">
    <w:p w:rsidR="005469ED" w:rsidRDefault="0054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DD" w:rsidRDefault="006B0AD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ED" w:rsidRDefault="005469ED"/>
  </w:footnote>
  <w:footnote w:type="continuationSeparator" w:id="0">
    <w:p w:rsidR="005469ED" w:rsidRDefault="005469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DD" w:rsidRDefault="006B0AD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DD" w:rsidRDefault="006B0AD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DD" w:rsidRDefault="006B0ADD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DD" w:rsidRDefault="006B0A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3C6B"/>
    <w:multiLevelType w:val="multilevel"/>
    <w:tmpl w:val="1292F0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974AD"/>
    <w:multiLevelType w:val="multilevel"/>
    <w:tmpl w:val="A25A07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83E3B"/>
    <w:multiLevelType w:val="multilevel"/>
    <w:tmpl w:val="1F485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B6582"/>
    <w:multiLevelType w:val="multilevel"/>
    <w:tmpl w:val="04F6C9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AA3CB1"/>
    <w:multiLevelType w:val="multilevel"/>
    <w:tmpl w:val="45705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C4DA3"/>
    <w:multiLevelType w:val="multilevel"/>
    <w:tmpl w:val="45705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D46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7DA6370"/>
    <w:multiLevelType w:val="multilevel"/>
    <w:tmpl w:val="25767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541F22"/>
    <w:multiLevelType w:val="multilevel"/>
    <w:tmpl w:val="45705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EE1CE4"/>
    <w:multiLevelType w:val="multilevel"/>
    <w:tmpl w:val="3D2C18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0F74B3"/>
    <w:multiLevelType w:val="multilevel"/>
    <w:tmpl w:val="82EAA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D"/>
    <w:rsid w:val="000313A4"/>
    <w:rsid w:val="00125896"/>
    <w:rsid w:val="003B7DCD"/>
    <w:rsid w:val="0042316C"/>
    <w:rsid w:val="005469ED"/>
    <w:rsid w:val="005C6FF5"/>
    <w:rsid w:val="0065360F"/>
    <w:rsid w:val="006746BE"/>
    <w:rsid w:val="006B0ADD"/>
    <w:rsid w:val="00855EC3"/>
    <w:rsid w:val="008C2AB9"/>
    <w:rsid w:val="008E186C"/>
    <w:rsid w:val="008F0DAD"/>
    <w:rsid w:val="00912F65"/>
    <w:rsid w:val="009A5AF4"/>
    <w:rsid w:val="00A800D5"/>
    <w:rsid w:val="00AA2E7C"/>
    <w:rsid w:val="00B006FE"/>
    <w:rsid w:val="00B44D50"/>
    <w:rsid w:val="00B62E8E"/>
    <w:rsid w:val="00B848E8"/>
    <w:rsid w:val="00B96315"/>
    <w:rsid w:val="00BD0971"/>
    <w:rsid w:val="00BE40A1"/>
    <w:rsid w:val="00BF30E7"/>
    <w:rsid w:val="00DA5DBF"/>
    <w:rsid w:val="00DD2223"/>
    <w:rsid w:val="00DE6756"/>
    <w:rsid w:val="00F45BDE"/>
    <w:rsid w:val="00F657E1"/>
    <w:rsid w:val="00F70D52"/>
    <w:rsid w:val="00FA62DB"/>
    <w:rsid w:val="00FB2EB9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2572C1E-D068-4E36-AD4D-D02EC0F5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4pt">
    <w:name w:val="Заголовок №3 + И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05pt0pt">
    <w:name w:val="Колонтитул + 10;5 pt;Интервал 0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0pt0">
    <w:name w:val="Колонтитул + 10;5 pt;Интервал 0 pt"/>
    <w:basedOn w:val="a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TimesNewRoman22pt75">
    <w:name w:val="Заголовок №1 + Times New Roman;22 pt;Полужирный;Курсив;Масштаб 75%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5"/>
      <w:position w:val="0"/>
      <w:sz w:val="44"/>
      <w:szCs w:val="44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720" w:after="240" w:line="35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900" w:line="0" w:lineRule="atLeast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90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22"/>
      <w:szCs w:val="2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60" w:line="0" w:lineRule="atLeast"/>
      <w:ind w:hanging="128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Consolas" w:eastAsia="Consolas" w:hAnsi="Consolas" w:cs="Consolas"/>
      <w:sz w:val="46"/>
      <w:szCs w:val="46"/>
    </w:rPr>
  </w:style>
  <w:style w:type="paragraph" w:styleId="a9">
    <w:name w:val="caption"/>
    <w:basedOn w:val="a"/>
    <w:next w:val="a"/>
    <w:semiHidden/>
    <w:unhideWhenUsed/>
    <w:qFormat/>
    <w:rsid w:val="0065360F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8F0D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0DAD"/>
    <w:rPr>
      <w:color w:val="000000"/>
    </w:rPr>
  </w:style>
  <w:style w:type="paragraph" w:styleId="ac">
    <w:name w:val="footer"/>
    <w:basedOn w:val="a"/>
    <w:link w:val="ad"/>
    <w:uiPriority w:val="99"/>
    <w:unhideWhenUsed/>
    <w:rsid w:val="008F0D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0DAD"/>
    <w:rPr>
      <w:color w:val="000000"/>
    </w:rPr>
  </w:style>
  <w:style w:type="character" w:customStyle="1" w:styleId="5Exact">
    <w:name w:val="Основной текст (5) Exact"/>
    <w:basedOn w:val="a0"/>
    <w:rsid w:val="00BE40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e">
    <w:name w:val="List Paragraph"/>
    <w:basedOn w:val="a"/>
    <w:uiPriority w:val="34"/>
    <w:qFormat/>
    <w:rsid w:val="00B8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gerb1.gif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Repkina_LE</cp:lastModifiedBy>
  <cp:revision>20</cp:revision>
  <dcterms:created xsi:type="dcterms:W3CDTF">2020-01-15T05:36:00Z</dcterms:created>
  <dcterms:modified xsi:type="dcterms:W3CDTF">2020-01-15T11:47:00Z</dcterms:modified>
</cp:coreProperties>
</file>