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8B" w:rsidRPr="005F3AB1" w:rsidRDefault="00B56C8B" w:rsidP="00B56C8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Georgia" w:hAnsi="Georgia"/>
          <w:color w:val="212121"/>
          <w:sz w:val="28"/>
          <w:szCs w:val="28"/>
        </w:rPr>
      </w:pPr>
      <w:r w:rsidRPr="005F3AB1">
        <w:rPr>
          <w:rStyle w:val="a4"/>
          <w:rFonts w:ascii="Georgia" w:hAnsi="Georgia"/>
          <w:color w:val="212121"/>
          <w:sz w:val="28"/>
          <w:szCs w:val="28"/>
          <w:bdr w:val="none" w:sz="0" w:space="0" w:color="auto" w:frame="1"/>
        </w:rPr>
        <w:t>ЕСЛИ ВЫ ПОЛУЧИЛИ ПРЕДОСТЕРЕЖЕНИЕ О НЕДОПУСТИМОСТИ НАРУШЕНИЯ ОБЯЗАТЕЛЬНЫХ ТРЕБОВАНИЙ ЗЕМЕЛЬНОГО ЗАКОНОДАТЕЛЬСТВА</w:t>
      </w:r>
    </w:p>
    <w:p w:rsidR="00B56C8B" w:rsidRPr="005F3AB1" w:rsidRDefault="00B56C8B" w:rsidP="00B56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212121"/>
          <w:sz w:val="28"/>
          <w:szCs w:val="28"/>
        </w:rPr>
      </w:pPr>
      <w:r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> </w:t>
      </w:r>
    </w:p>
    <w:p w:rsidR="00B56C8B" w:rsidRPr="005F3AB1" w:rsidRDefault="005F3AB1" w:rsidP="005F3AB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Georgia" w:hAnsi="Georgia"/>
          <w:color w:val="212121"/>
          <w:sz w:val="28"/>
          <w:szCs w:val="28"/>
        </w:rPr>
      </w:pPr>
      <w:r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 xml:space="preserve">             Отделом муниципального контроля Администрации </w:t>
      </w:r>
      <w:proofErr w:type="spellStart"/>
      <w:r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>Пестяковского</w:t>
      </w:r>
      <w:proofErr w:type="spellEnd"/>
      <w:r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 xml:space="preserve"> муниципального района (далее ОМК) </w:t>
      </w:r>
      <w:r w:rsidR="00B56C8B"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 xml:space="preserve"> продолжается разъяснительная работа по вопросам осуществления </w:t>
      </w:r>
      <w:r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 xml:space="preserve">муниципального земельного контроля на территории </w:t>
      </w:r>
      <w:proofErr w:type="spellStart"/>
      <w:r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>Пестяковского</w:t>
      </w:r>
      <w:proofErr w:type="spellEnd"/>
      <w:r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 xml:space="preserve"> муниципального района.</w:t>
      </w:r>
    </w:p>
    <w:p w:rsidR="00B56C8B" w:rsidRPr="005F3AB1" w:rsidRDefault="005F3AB1" w:rsidP="005F3AB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Georgia" w:hAnsi="Georgia"/>
          <w:color w:val="212121"/>
          <w:sz w:val="28"/>
          <w:szCs w:val="28"/>
        </w:rPr>
      </w:pPr>
      <w:r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 xml:space="preserve">              </w:t>
      </w:r>
      <w:r w:rsidR="00B56C8B"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 xml:space="preserve">Сегодняшняя публикация посвящена одной из мер профилактики нарушений земельного законодательства - </w:t>
      </w:r>
      <w:r w:rsidR="00B56C8B" w:rsidRPr="005F3AB1">
        <w:rPr>
          <w:rFonts w:ascii="Georgia" w:hAnsi="Georgia"/>
          <w:b/>
          <w:color w:val="212121"/>
          <w:sz w:val="28"/>
          <w:szCs w:val="28"/>
          <w:bdr w:val="none" w:sz="0" w:space="0" w:color="auto" w:frame="1"/>
        </w:rPr>
        <w:t>вынесению предостережения</w:t>
      </w:r>
      <w:r w:rsidR="00B56C8B"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 xml:space="preserve"> о недопустимости нарушения обязательных требований земельного законодательства.</w:t>
      </w:r>
    </w:p>
    <w:p w:rsidR="005F3AB1" w:rsidRPr="005F3AB1" w:rsidRDefault="005F3AB1" w:rsidP="00B56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212121"/>
          <w:sz w:val="28"/>
          <w:szCs w:val="28"/>
          <w:bdr w:val="none" w:sz="0" w:space="0" w:color="auto" w:frame="1"/>
        </w:rPr>
      </w:pPr>
      <w:r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 xml:space="preserve">          </w:t>
      </w:r>
      <w:r w:rsidR="00B56C8B"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>Что означает такое предостережение, и</w:t>
      </w:r>
      <w:r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 xml:space="preserve"> в каких случаях оно выносится.</w:t>
      </w:r>
    </w:p>
    <w:p w:rsidR="005F3AB1" w:rsidRPr="005F3AB1" w:rsidRDefault="005F3AB1" w:rsidP="005F3AB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Georgia" w:hAnsi="Georgia"/>
          <w:color w:val="212121"/>
          <w:sz w:val="28"/>
          <w:szCs w:val="28"/>
          <w:bdr w:val="none" w:sz="0" w:space="0" w:color="auto" w:frame="1"/>
        </w:rPr>
      </w:pPr>
      <w:r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 xml:space="preserve">         </w:t>
      </w:r>
      <w:r w:rsidR="00B56C8B"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>Предостережение – это предупреждение о недопустимости нарушения земельного законодательства. Оно объявляется юридическому лицу, индивидуальному предпринимателю или гражданину в случае наличия сведений о готовящихся нарушениях или о признаках нарушений, которые не являются основанием для проведения внеплановой проверки и получены в ходе административного обследования, из поступивших обращений или из средств массовой информации.</w:t>
      </w:r>
    </w:p>
    <w:p w:rsidR="00B56C8B" w:rsidRPr="005F3AB1" w:rsidRDefault="005F3AB1" w:rsidP="005F3AB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Georgia" w:hAnsi="Georgia"/>
          <w:color w:val="212121"/>
          <w:sz w:val="28"/>
          <w:szCs w:val="28"/>
        </w:rPr>
      </w:pPr>
      <w:r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 xml:space="preserve">          Н</w:t>
      </w:r>
      <w:r w:rsidR="00B56C8B"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>аправляет</w:t>
      </w:r>
      <w:r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>ся</w:t>
      </w:r>
      <w:r w:rsidR="00B56C8B"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 xml:space="preserve"> предостережение не позднее 30 дней со дня получения таких сведений.</w:t>
      </w:r>
    </w:p>
    <w:p w:rsidR="005F3AB1" w:rsidRPr="005F3AB1" w:rsidRDefault="005F3AB1" w:rsidP="005F3AB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Georgia" w:hAnsi="Georgia"/>
          <w:color w:val="212121"/>
          <w:sz w:val="28"/>
          <w:szCs w:val="28"/>
          <w:bdr w:val="none" w:sz="0" w:space="0" w:color="auto" w:frame="1"/>
        </w:rPr>
      </w:pPr>
      <w:r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 xml:space="preserve">          </w:t>
      </w:r>
      <w:r w:rsidR="00B56C8B"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 xml:space="preserve">Какие же меры </w:t>
      </w:r>
      <w:r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 xml:space="preserve">реагирования должны предпринять </w:t>
      </w:r>
      <w:bookmarkStart w:id="0" w:name="_GoBack"/>
      <w:bookmarkEnd w:id="0"/>
      <w:r w:rsidR="00B56C8B"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>землепользователи в случае получения предостережения?</w:t>
      </w:r>
    </w:p>
    <w:p w:rsidR="00B56C8B" w:rsidRPr="005F3AB1" w:rsidRDefault="005F3AB1" w:rsidP="005F3AB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Georgia" w:hAnsi="Georgia"/>
          <w:color w:val="212121"/>
          <w:sz w:val="28"/>
          <w:szCs w:val="28"/>
        </w:rPr>
      </w:pPr>
      <w:r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 xml:space="preserve">         </w:t>
      </w:r>
      <w:r w:rsidR="00B56C8B"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 xml:space="preserve"> Основной целью предупреждения является побуждение нарушителей к добровольному устранению выявленных правонарушений. Получив такое предостережение и ознакомившись с ним, землепользователь вправе добровольно исполнить предостережение и привести земельный участок в надлежащее состояние, или, в случае несогласия, направить возражение в </w:t>
      </w:r>
      <w:r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 xml:space="preserve"> ОМК</w:t>
      </w:r>
      <w:r w:rsidR="00B56C8B"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>.</w:t>
      </w:r>
    </w:p>
    <w:p w:rsidR="00B56C8B" w:rsidRPr="005F3AB1" w:rsidRDefault="005F3AB1" w:rsidP="005F3AB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Georgia" w:hAnsi="Georgia"/>
          <w:color w:val="212121"/>
          <w:sz w:val="28"/>
          <w:szCs w:val="28"/>
        </w:rPr>
      </w:pPr>
      <w:r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 xml:space="preserve">           </w:t>
      </w:r>
      <w:r w:rsidR="00B56C8B"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 xml:space="preserve">Подводя итоги, рекомендуем всем землепользователям, получившим предостережения, принять меры по обеспечению соблюдения обязательных требований земельного законодательством, уведомив </w:t>
      </w:r>
      <w:r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>ОМК</w:t>
      </w:r>
      <w:r w:rsidR="00B56C8B" w:rsidRPr="005F3AB1">
        <w:rPr>
          <w:rFonts w:ascii="Georgia" w:hAnsi="Georgia"/>
          <w:color w:val="212121"/>
          <w:sz w:val="28"/>
          <w:szCs w:val="28"/>
          <w:bdr w:val="none" w:sz="0" w:space="0" w:color="auto" w:frame="1"/>
        </w:rPr>
        <w:t xml:space="preserve"> о принятии мер в установленный срок.</w:t>
      </w:r>
    </w:p>
    <w:p w:rsidR="00C961B0" w:rsidRPr="005F3AB1" w:rsidRDefault="00C961B0">
      <w:pPr>
        <w:rPr>
          <w:sz w:val="28"/>
          <w:szCs w:val="28"/>
        </w:rPr>
      </w:pPr>
    </w:p>
    <w:sectPr w:rsidR="00C961B0" w:rsidRPr="005F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8B"/>
    <w:rsid w:val="005F3AB1"/>
    <w:rsid w:val="00B56C8B"/>
    <w:rsid w:val="00C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C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3</cp:revision>
  <dcterms:created xsi:type="dcterms:W3CDTF">2022-08-29T05:36:00Z</dcterms:created>
  <dcterms:modified xsi:type="dcterms:W3CDTF">2022-08-30T06:11:00Z</dcterms:modified>
</cp:coreProperties>
</file>