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C" w:rsidRPr="001C15A9" w:rsidRDefault="00126955" w:rsidP="001E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E5D" w:rsidRPr="001C15A9">
        <w:rPr>
          <w:b/>
          <w:sz w:val="28"/>
          <w:szCs w:val="28"/>
        </w:rPr>
        <w:t>Доклад об осуществлении государственного контроля (надзора),</w:t>
      </w:r>
    </w:p>
    <w:p w:rsidR="008603DC" w:rsidRPr="001C15A9" w:rsidRDefault="00CD6E5D" w:rsidP="001E68ED">
      <w:pPr>
        <w:jc w:val="center"/>
        <w:rPr>
          <w:b/>
          <w:sz w:val="28"/>
          <w:szCs w:val="28"/>
        </w:rPr>
      </w:pPr>
      <w:r w:rsidRPr="001C15A9">
        <w:rPr>
          <w:b/>
          <w:sz w:val="28"/>
          <w:szCs w:val="28"/>
        </w:rPr>
        <w:t>муниципального контроля за</w:t>
      </w:r>
      <w:r w:rsidR="00E14580" w:rsidRPr="001C15A9">
        <w:rPr>
          <w:b/>
          <w:sz w:val="28"/>
          <w:szCs w:val="28"/>
        </w:rPr>
        <w:t xml:space="preserve"> </w:t>
      </w:r>
      <w:r w:rsidR="00020C48">
        <w:rPr>
          <w:b/>
          <w:sz w:val="28"/>
          <w:szCs w:val="28"/>
        </w:rPr>
        <w:t>2020</w:t>
      </w:r>
      <w:r w:rsidR="006961EB" w:rsidRPr="001C15A9">
        <w:rPr>
          <w:b/>
          <w:sz w:val="28"/>
          <w:szCs w:val="28"/>
        </w:rPr>
        <w:t xml:space="preserve"> </w:t>
      </w:r>
      <w:r w:rsidRPr="001C15A9">
        <w:rPr>
          <w:b/>
          <w:sz w:val="28"/>
          <w:szCs w:val="28"/>
        </w:rPr>
        <w:t>год</w:t>
      </w:r>
      <w:r w:rsidR="008603DC" w:rsidRPr="001C15A9">
        <w:rPr>
          <w:b/>
          <w:sz w:val="28"/>
          <w:szCs w:val="28"/>
        </w:rPr>
        <w:t xml:space="preserve"> на территории</w:t>
      </w:r>
    </w:p>
    <w:p w:rsidR="00886888" w:rsidRPr="001C15A9" w:rsidRDefault="008603DC" w:rsidP="001E68ED">
      <w:pPr>
        <w:jc w:val="center"/>
        <w:rPr>
          <w:b/>
          <w:sz w:val="28"/>
          <w:szCs w:val="28"/>
        </w:rPr>
      </w:pPr>
      <w:proofErr w:type="spellStart"/>
      <w:r w:rsidRPr="001C15A9">
        <w:rPr>
          <w:b/>
          <w:sz w:val="28"/>
          <w:szCs w:val="28"/>
        </w:rPr>
        <w:t>Пестяковского</w:t>
      </w:r>
      <w:proofErr w:type="spellEnd"/>
      <w:r w:rsidRPr="001C15A9">
        <w:rPr>
          <w:b/>
          <w:sz w:val="28"/>
          <w:szCs w:val="28"/>
        </w:rPr>
        <w:t xml:space="preserve"> муниципального района </w:t>
      </w:r>
      <w:r w:rsidR="000D7AF5">
        <w:rPr>
          <w:b/>
          <w:sz w:val="28"/>
          <w:szCs w:val="28"/>
        </w:rPr>
        <w:t xml:space="preserve">и на территории </w:t>
      </w:r>
      <w:proofErr w:type="spellStart"/>
      <w:r w:rsidR="000D7AF5">
        <w:rPr>
          <w:b/>
          <w:sz w:val="28"/>
          <w:szCs w:val="28"/>
        </w:rPr>
        <w:t>Пестяковского</w:t>
      </w:r>
      <w:proofErr w:type="spellEnd"/>
      <w:r w:rsidR="000D7AF5">
        <w:rPr>
          <w:b/>
          <w:sz w:val="28"/>
          <w:szCs w:val="28"/>
        </w:rPr>
        <w:t xml:space="preserve"> городского поселения </w:t>
      </w:r>
      <w:r w:rsidRPr="001C15A9">
        <w:rPr>
          <w:b/>
          <w:sz w:val="28"/>
          <w:szCs w:val="28"/>
        </w:rPr>
        <w:t>Ивановской области</w:t>
      </w:r>
    </w:p>
    <w:p w:rsidR="00886888" w:rsidRPr="00755FAF" w:rsidRDefault="00886888"/>
    <w:p w:rsidR="00886888" w:rsidRPr="00CA694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Раздел 1.</w:t>
      </w:r>
    </w:p>
    <w:p w:rsidR="00886888" w:rsidRPr="00CA694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Состояние нормативно-правового регулирования </w:t>
      </w:r>
      <w:r w:rsidR="00BA47F5">
        <w:rPr>
          <w:b/>
          <w:sz w:val="28"/>
          <w:szCs w:val="28"/>
        </w:rPr>
        <w:t xml:space="preserve"> </w:t>
      </w:r>
      <w:proofErr w:type="gramStart"/>
      <w:r w:rsidRPr="00CA6947">
        <w:rPr>
          <w:b/>
          <w:sz w:val="28"/>
          <w:szCs w:val="28"/>
        </w:rPr>
        <w:t>в</w:t>
      </w:r>
      <w:proofErr w:type="gramEnd"/>
    </w:p>
    <w:p w:rsidR="00886888" w:rsidRPr="00CA694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соответствующей сфере деятельности</w:t>
      </w:r>
    </w:p>
    <w:p w:rsidR="00BA47F5" w:rsidRDefault="001D060C" w:rsidP="00D20906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В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соответствии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>с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Федеральным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законом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>от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6 октября 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2003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г</w:t>
      </w:r>
      <w:r w:rsidR="00BA47F5">
        <w:rPr>
          <w:sz w:val="28"/>
          <w:szCs w:val="28"/>
        </w:rPr>
        <w:t>ода</w:t>
      </w:r>
      <w:r w:rsidRPr="00CA6947">
        <w:rPr>
          <w:sz w:val="28"/>
          <w:szCs w:val="28"/>
        </w:rPr>
        <w:t xml:space="preserve"> </w:t>
      </w:r>
      <w:r w:rsidR="00BA47F5">
        <w:rPr>
          <w:sz w:val="28"/>
          <w:szCs w:val="28"/>
        </w:rPr>
        <w:t xml:space="preserve"> </w:t>
      </w:r>
    </w:p>
    <w:p w:rsidR="001D060C" w:rsidRPr="00CA6947" w:rsidRDefault="001D060C" w:rsidP="00B162DA">
      <w:pPr>
        <w:jc w:val="both"/>
        <w:rPr>
          <w:sz w:val="28"/>
          <w:szCs w:val="28"/>
        </w:rPr>
      </w:pPr>
      <w:proofErr w:type="gramStart"/>
      <w:r w:rsidRPr="00CA6947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значения, а</w:t>
      </w:r>
      <w:r w:rsidR="00BA47F5"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в </w:t>
      </w:r>
      <w:r w:rsidR="00BA47F5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случаях, если соответствующие виды контроля отнесены федеральными законами к полномочиям органов местного самоуправления, </w:t>
      </w:r>
      <w:r w:rsidR="007D695E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  <w:r w:rsidRPr="00CA6947">
        <w:rPr>
          <w:sz w:val="28"/>
          <w:szCs w:val="28"/>
        </w:rPr>
        <w:t xml:space="preserve">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</w:t>
      </w:r>
      <w:r w:rsidR="008D7E84">
        <w:rPr>
          <w:sz w:val="28"/>
          <w:szCs w:val="28"/>
        </w:rPr>
        <w:t>ого закона от 26 декабря 2008 года</w:t>
      </w:r>
      <w:r w:rsidRPr="00CA6947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060C" w:rsidRPr="00CA6947" w:rsidRDefault="001D060C" w:rsidP="00D20906">
      <w:pPr>
        <w:pStyle w:val="2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 w:rsidRPr="00CA6947">
        <w:rPr>
          <w:sz w:val="28"/>
          <w:szCs w:val="28"/>
        </w:rPr>
        <w:t>Администрацией Пестяковского муниципального района ведется постоянная работа по своевременному приведению муниципальных нормативных правовых актов в сфере проведения мероприятий по контролю с положениями законодательства Российской Федерации, разрабатываются проекты муниципальных нормативных правовых актов и административные регламенты исполнения функций проведения мероприятий по контролю, которые в целях проведения независимой антикоррупционной экспертизы размещаются на  официальном  сайте Пестяковского муниципального района и в информационно-телекоммуникационной сети «Интернет».</w:t>
      </w:r>
      <w:proofErr w:type="gramEnd"/>
    </w:p>
    <w:p w:rsidR="00182190" w:rsidRDefault="00182190" w:rsidP="00182190">
      <w:pPr>
        <w:jc w:val="center"/>
        <w:rPr>
          <w:b/>
          <w:sz w:val="28"/>
          <w:szCs w:val="28"/>
        </w:rPr>
      </w:pPr>
    </w:p>
    <w:p w:rsidR="007D695E" w:rsidRDefault="00A369E6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</w:t>
      </w:r>
    </w:p>
    <w:p w:rsidR="001D060C" w:rsidRPr="00CA6947" w:rsidRDefault="00A369E6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регулирующими осуществление муниципального земельного контроля, являются:</w:t>
      </w:r>
    </w:p>
    <w:p w:rsidR="001D060C" w:rsidRPr="00CA6947" w:rsidRDefault="008D7E84" w:rsidP="00D20906">
      <w:pPr>
        <w:pStyle w:val="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1D060C" w:rsidRPr="00CA6947">
        <w:rPr>
          <w:sz w:val="28"/>
          <w:szCs w:val="28"/>
        </w:rPr>
        <w:t xml:space="preserve"> Российской Федерации;</w:t>
      </w:r>
    </w:p>
    <w:p w:rsidR="001D060C" w:rsidRPr="00CA6947" w:rsidRDefault="008D7E84" w:rsidP="001C15A9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</w:t>
      </w:r>
      <w:r w:rsidR="001D060C" w:rsidRPr="00CA6947">
        <w:rPr>
          <w:sz w:val="28"/>
          <w:szCs w:val="28"/>
        </w:rPr>
        <w:t xml:space="preserve"> Российской Федерации;</w:t>
      </w:r>
    </w:p>
    <w:p w:rsidR="001D060C" w:rsidRPr="00CA6947" w:rsidRDefault="008D7E84" w:rsidP="001C15A9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="001D060C" w:rsidRPr="00CA6947">
        <w:rPr>
          <w:sz w:val="28"/>
          <w:szCs w:val="28"/>
        </w:rPr>
        <w:t xml:space="preserve"> Российской Федерации;</w:t>
      </w:r>
    </w:p>
    <w:p w:rsidR="001D060C" w:rsidRPr="00CA6947" w:rsidRDefault="008D7E84" w:rsidP="008D7E84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</w:t>
      </w:r>
      <w:r w:rsidR="007D27A1">
        <w:rPr>
          <w:sz w:val="28"/>
          <w:szCs w:val="28"/>
        </w:rPr>
        <w:t xml:space="preserve">    </w:t>
      </w:r>
      <w:r w:rsidR="001D060C" w:rsidRPr="00CA6947">
        <w:rPr>
          <w:sz w:val="28"/>
          <w:szCs w:val="28"/>
        </w:rPr>
        <w:t>Российской</w:t>
      </w:r>
      <w:r w:rsidR="007D27A1">
        <w:rPr>
          <w:sz w:val="28"/>
          <w:szCs w:val="28"/>
        </w:rPr>
        <w:t xml:space="preserve">    </w:t>
      </w:r>
      <w:r w:rsidR="001D060C" w:rsidRPr="00CA6947">
        <w:rPr>
          <w:sz w:val="28"/>
          <w:szCs w:val="28"/>
        </w:rPr>
        <w:t xml:space="preserve"> Федерации </w:t>
      </w:r>
      <w:r w:rsidR="007D27A1">
        <w:rPr>
          <w:sz w:val="28"/>
          <w:szCs w:val="28"/>
        </w:rPr>
        <w:t xml:space="preserve">    </w:t>
      </w:r>
      <w:r w:rsidR="001D060C" w:rsidRPr="00CA6947">
        <w:rPr>
          <w:sz w:val="28"/>
          <w:szCs w:val="28"/>
        </w:rPr>
        <w:t>об</w:t>
      </w:r>
      <w:r w:rsidR="007D27A1">
        <w:rPr>
          <w:sz w:val="28"/>
          <w:szCs w:val="28"/>
        </w:rPr>
        <w:t xml:space="preserve">     </w:t>
      </w:r>
      <w:r w:rsidR="001D060C" w:rsidRPr="00CA6947">
        <w:rPr>
          <w:sz w:val="28"/>
          <w:szCs w:val="28"/>
        </w:rPr>
        <w:t xml:space="preserve"> административных правонарушениях;</w:t>
      </w:r>
    </w:p>
    <w:p w:rsidR="001D060C" w:rsidRPr="00CA6947" w:rsidRDefault="008D7E84" w:rsidP="001C15A9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1D060C" w:rsidRPr="00CA694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="00C75D9E">
        <w:rPr>
          <w:sz w:val="28"/>
          <w:szCs w:val="28"/>
        </w:rPr>
        <w:t xml:space="preserve">  </w:t>
      </w:r>
      <w:r w:rsidR="001D060C" w:rsidRPr="00CA6947">
        <w:rPr>
          <w:sz w:val="28"/>
          <w:szCs w:val="28"/>
        </w:rPr>
        <w:t>№</w:t>
      </w:r>
      <w:r w:rsidR="00C75D9E">
        <w:rPr>
          <w:sz w:val="28"/>
          <w:szCs w:val="28"/>
        </w:rPr>
        <w:t xml:space="preserve"> </w:t>
      </w:r>
      <w:r w:rsidR="001D060C" w:rsidRPr="00CA6947">
        <w:rPr>
          <w:sz w:val="28"/>
          <w:szCs w:val="28"/>
        </w:rPr>
        <w:t>131-Ф3 «Об общих принципах организации местного самоуправления в Российской Федерации»;</w:t>
      </w:r>
    </w:p>
    <w:p w:rsidR="001D060C" w:rsidRPr="00CA6947" w:rsidRDefault="001D060C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Ф</w:t>
      </w:r>
      <w:r w:rsidR="008D7E84">
        <w:rPr>
          <w:sz w:val="28"/>
          <w:szCs w:val="28"/>
        </w:rPr>
        <w:t>едеральный закон № 294-ФЗ от 26 декабря 2008 года</w:t>
      </w:r>
      <w:r w:rsidRPr="00CA694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</w:t>
      </w:r>
      <w:r w:rsidRPr="00CA6947">
        <w:rPr>
          <w:sz w:val="28"/>
          <w:szCs w:val="28"/>
        </w:rPr>
        <w:lastRenderedPageBreak/>
        <w:t>государственного контроля (надзора) и муниципального контроля»;</w:t>
      </w:r>
    </w:p>
    <w:p w:rsidR="001D060C" w:rsidRDefault="001D060C" w:rsidP="00D209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19101B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C1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01B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>от 02.05.2006</w:t>
      </w:r>
      <w:r w:rsidR="008D7E84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 "О порядке рассмотрения обращений граждан Российской Федерации";</w:t>
      </w:r>
    </w:p>
    <w:p w:rsidR="001D2131" w:rsidRPr="007255FF" w:rsidRDefault="001D2131" w:rsidP="00D209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"Об обороте земель сельскохозяйствен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наз</w:t>
      </w:r>
      <w:r w:rsidR="003E0EE7">
        <w:rPr>
          <w:rFonts w:ascii="Times New Roman" w:hAnsi="Times New Roman" w:cs="Times New Roman"/>
          <w:color w:val="000000" w:themeColor="text1"/>
          <w:sz w:val="28"/>
          <w:szCs w:val="28"/>
        </w:rPr>
        <w:t>начения" от 24.</w:t>
      </w:r>
      <w:r w:rsidR="003E0EE7" w:rsidRPr="007255FF">
        <w:rPr>
          <w:rFonts w:ascii="Times New Roman" w:hAnsi="Times New Roman" w:cs="Times New Roman"/>
          <w:color w:val="000000" w:themeColor="text1"/>
          <w:sz w:val="28"/>
          <w:szCs w:val="28"/>
        </w:rPr>
        <w:t>07.2002 № 101-ФЗ</w:t>
      </w:r>
      <w:r w:rsidRPr="007255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60C" w:rsidRPr="00CA6947" w:rsidRDefault="00F94A59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D060C" w:rsidRPr="00725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30.06.2010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489 "Об утверждении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органами государственного контроля (надзора)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3E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ежегодных планов проведения плановых проверок юридических лиц</w:t>
      </w:r>
      <w:proofErr w:type="gramEnd"/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1D060C" w:rsidRPr="00CA6947" w:rsidRDefault="00F94A59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26.12.2014</w:t>
      </w:r>
      <w:r w:rsidR="0072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1D060C" w:rsidRPr="00E902B1" w:rsidRDefault="00F94A59" w:rsidP="00D209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D060C" w:rsidRPr="00E90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от 28 апреля 2015 года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415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"О Правилах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Единого реестра проверок";</w:t>
      </w:r>
    </w:p>
    <w:p w:rsidR="001D060C" w:rsidRPr="00CA6947" w:rsidRDefault="00F94A59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D060C" w:rsidRPr="00E90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8D7E84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E902B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30.04.2009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D060C" w:rsidRPr="00CA6947" w:rsidRDefault="00F94A59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26.12.2014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№ 851 "Об утверждении формы Предписания об устранении выявленного нарушения требований земельного законод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ательства Российской Федерации"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60C" w:rsidRPr="00CA6947" w:rsidRDefault="00103F82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15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от 09.11.2015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112-ОЗ "О порядке осуществления муниципального земельного контроля на территории муниципальных образований Ивановской области";</w:t>
      </w:r>
    </w:p>
    <w:p w:rsidR="001D060C" w:rsidRPr="00CA6947" w:rsidRDefault="00F94A59" w:rsidP="001D06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D060C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Ивановской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24.04.2008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D060C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11-ОЗ  "Об административных правонарушениях в Ивановской области";</w:t>
      </w:r>
    </w:p>
    <w:p w:rsidR="001D060C" w:rsidRDefault="00190534" w:rsidP="009A02B8">
      <w:pPr>
        <w:rPr>
          <w:sz w:val="28"/>
          <w:szCs w:val="28"/>
        </w:rPr>
      </w:pPr>
      <w:r w:rsidRPr="00CA6947">
        <w:rPr>
          <w:sz w:val="28"/>
          <w:szCs w:val="28"/>
        </w:rPr>
        <w:tab/>
        <w:t xml:space="preserve">Устав </w:t>
      </w:r>
      <w:r w:rsidR="008D7E84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 w:rsidR="008D7E84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 w:rsidR="008D7E84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190534" w:rsidRDefault="007D27A1" w:rsidP="007D27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534" w:rsidRPr="00CA6947">
        <w:rPr>
          <w:sz w:val="28"/>
          <w:szCs w:val="28"/>
        </w:rPr>
        <w:t xml:space="preserve">Постановление </w:t>
      </w:r>
      <w:r w:rsidR="008D7E84">
        <w:rPr>
          <w:sz w:val="28"/>
          <w:szCs w:val="28"/>
        </w:rPr>
        <w:t xml:space="preserve"> </w:t>
      </w:r>
      <w:r w:rsidR="00190534" w:rsidRPr="00CA6947">
        <w:rPr>
          <w:sz w:val="28"/>
          <w:szCs w:val="28"/>
        </w:rPr>
        <w:t>А</w:t>
      </w:r>
      <w:r w:rsidR="00397258" w:rsidRPr="00CA6947">
        <w:rPr>
          <w:sz w:val="28"/>
          <w:szCs w:val="28"/>
        </w:rPr>
        <w:t xml:space="preserve">дминистрации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Пестяковского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19101B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31.05.2017 г</w:t>
      </w:r>
      <w:r w:rsidR="008D7E84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226 «Об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утверждении  административного </w:t>
      </w:r>
      <w:r w:rsidR="008D7E84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регламента </w:t>
      </w:r>
      <w:r w:rsidR="00190534" w:rsidRPr="00CA6947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по осуществлению муниципального земельного контроля на территории</w:t>
      </w:r>
      <w:r w:rsidR="00D36F4E">
        <w:rPr>
          <w:sz w:val="28"/>
          <w:szCs w:val="28"/>
        </w:rPr>
        <w:t xml:space="preserve">  </w:t>
      </w:r>
      <w:r w:rsidR="00397258" w:rsidRPr="00CA6947">
        <w:rPr>
          <w:sz w:val="28"/>
          <w:szCs w:val="28"/>
        </w:rPr>
        <w:t>Пестяковского муниципального района</w:t>
      </w:r>
      <w:r w:rsidR="00190534" w:rsidRPr="00CA6947">
        <w:rPr>
          <w:sz w:val="28"/>
          <w:szCs w:val="28"/>
        </w:rPr>
        <w:t>»</w:t>
      </w:r>
      <w:r w:rsidR="007255FF">
        <w:rPr>
          <w:sz w:val="28"/>
          <w:szCs w:val="28"/>
        </w:rPr>
        <w:t xml:space="preserve"> </w:t>
      </w:r>
      <w:r w:rsidR="004F0B53">
        <w:rPr>
          <w:sz w:val="28"/>
          <w:szCs w:val="28"/>
        </w:rPr>
        <w:t>(</w:t>
      </w:r>
      <w:r w:rsidR="00190534" w:rsidRPr="00CA6947">
        <w:rPr>
          <w:sz w:val="28"/>
          <w:szCs w:val="28"/>
        </w:rPr>
        <w:t xml:space="preserve">в </w:t>
      </w:r>
      <w:r w:rsidR="004F0B53">
        <w:rPr>
          <w:sz w:val="28"/>
          <w:szCs w:val="28"/>
        </w:rPr>
        <w:t>действующей редакции)</w:t>
      </w:r>
      <w:r>
        <w:rPr>
          <w:sz w:val="28"/>
          <w:szCs w:val="28"/>
        </w:rPr>
        <w:t>.</w:t>
      </w:r>
    </w:p>
    <w:p w:rsidR="001D2131" w:rsidRDefault="001D2131" w:rsidP="001D21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94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22</w:t>
      </w:r>
      <w:r w:rsidRPr="00CA69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69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A6947">
        <w:rPr>
          <w:sz w:val="28"/>
          <w:szCs w:val="28"/>
        </w:rPr>
        <w:t xml:space="preserve"> № </w:t>
      </w:r>
      <w:r>
        <w:rPr>
          <w:sz w:val="28"/>
          <w:szCs w:val="28"/>
        </w:rPr>
        <w:t>353</w:t>
      </w:r>
      <w:r w:rsidRPr="00CA6947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утверждении  административного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регламента  по осуществлению муниципального земельного контроля на территории</w:t>
      </w:r>
      <w:r>
        <w:rPr>
          <w:sz w:val="28"/>
          <w:szCs w:val="28"/>
        </w:rPr>
        <w:t xml:space="preserve">  </w:t>
      </w:r>
      <w:r w:rsidRPr="00CA6947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CA69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2190" w:rsidRDefault="00190534" w:rsidP="00B162DA">
      <w:pPr>
        <w:jc w:val="both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         </w:t>
      </w:r>
    </w:p>
    <w:p w:rsidR="007D695E" w:rsidRDefault="00190534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муниципального жилищного контроля, </w:t>
      </w:r>
    </w:p>
    <w:p w:rsidR="00190534" w:rsidRPr="00CA6947" w:rsidRDefault="00190534" w:rsidP="00182190">
      <w:pPr>
        <w:jc w:val="center"/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>являются: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Жилищный кодекс Российской Федерации;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20"/>
        <w:jc w:val="both"/>
        <w:rPr>
          <w:sz w:val="28"/>
          <w:szCs w:val="28"/>
        </w:rPr>
      </w:pPr>
      <w:r w:rsidRPr="00CA6947">
        <w:rPr>
          <w:sz w:val="28"/>
          <w:szCs w:val="28"/>
        </w:rPr>
        <w:lastRenderedPageBreak/>
        <w:t>Федеральный закон от 06.10.2003</w:t>
      </w:r>
      <w:r w:rsidR="008D7E84">
        <w:rPr>
          <w:sz w:val="28"/>
          <w:szCs w:val="28"/>
        </w:rPr>
        <w:t xml:space="preserve"> года</w:t>
      </w:r>
      <w:r w:rsidRPr="00CA6947">
        <w:rPr>
          <w:sz w:val="28"/>
          <w:szCs w:val="28"/>
        </w:rPr>
        <w:t xml:space="preserve"> № 131-ФЗ «Об общих принципах </w:t>
      </w:r>
      <w:r w:rsidR="002B2768">
        <w:rPr>
          <w:sz w:val="28"/>
          <w:szCs w:val="28"/>
        </w:rPr>
        <w:t xml:space="preserve">организации </w:t>
      </w:r>
      <w:r w:rsidRPr="00CA6947">
        <w:rPr>
          <w:sz w:val="28"/>
          <w:szCs w:val="28"/>
        </w:rPr>
        <w:t>местного самоуправления в Российской Федерации»;</w:t>
      </w:r>
    </w:p>
    <w:p w:rsidR="00190534" w:rsidRPr="00CA6947" w:rsidRDefault="00190534" w:rsidP="000D7AF5">
      <w:pPr>
        <w:pStyle w:val="2"/>
        <w:shd w:val="clear" w:color="auto" w:fill="auto"/>
        <w:spacing w:before="0" w:after="0" w:line="240" w:lineRule="auto"/>
        <w:ind w:left="40" w:right="40" w:firstLine="66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Федеральный закон от 26.12.2008</w:t>
      </w:r>
      <w:r w:rsidR="008D7E84">
        <w:rPr>
          <w:sz w:val="28"/>
          <w:szCs w:val="28"/>
        </w:rPr>
        <w:t xml:space="preserve"> года</w:t>
      </w:r>
      <w:r w:rsidRPr="00CA6947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 w:rsidR="002B2768">
        <w:rPr>
          <w:sz w:val="28"/>
          <w:szCs w:val="28"/>
        </w:rPr>
        <w:t>а</w:t>
      </w:r>
      <w:r w:rsidRPr="00CA6947">
        <w:rPr>
          <w:sz w:val="28"/>
          <w:szCs w:val="28"/>
        </w:rPr>
        <w:t>) и муниципального контроля»;</w:t>
      </w:r>
    </w:p>
    <w:p w:rsidR="00190534" w:rsidRPr="00CA6947" w:rsidRDefault="00190534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7" w:history="1">
        <w:r w:rsidRPr="008C1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 w:rsidR="008D7E84"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</w:t>
      </w:r>
      <w:r w:rsidRPr="008C1561">
        <w:rPr>
          <w:rFonts w:ascii="Times New Roman" w:hAnsi="Times New Roman" w:cs="Times New Roman"/>
          <w:color w:val="000000" w:themeColor="text1"/>
          <w:sz w:val="28"/>
          <w:szCs w:val="28"/>
        </w:rPr>
        <w:t>№ 59-ФЗ "О порядке рассмотрения обращений граждан Российской Федерации";</w:t>
      </w:r>
    </w:p>
    <w:p w:rsidR="00190534" w:rsidRPr="00CA6947" w:rsidRDefault="000D7AF5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hyperlink r:id="rId18" w:history="1">
        <w:r w:rsidR="00190534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30.06.2010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489 "Об утверждении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органами государственного контроля (надзора)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муниципального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8D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планов проведения плановых проверок юридических лиц</w:t>
      </w:r>
      <w:proofErr w:type="gramEnd"/>
      <w:r w:rsidR="00190534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Постановление Правительства Российско</w:t>
      </w:r>
      <w:r w:rsidR="008D7E84">
        <w:rPr>
          <w:sz w:val="28"/>
          <w:szCs w:val="28"/>
        </w:rPr>
        <w:t>й Федерации от 21 января 2006 года</w:t>
      </w:r>
      <w:r w:rsidRPr="00CA6947">
        <w:rPr>
          <w:sz w:val="28"/>
          <w:szCs w:val="28"/>
        </w:rPr>
        <w:t xml:space="preserve"> № 25 «Об утверждении Правил пользования жилыми помещениями»;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Постановление Правительства Российской</w:t>
      </w:r>
      <w:r w:rsidR="008D7E84">
        <w:rPr>
          <w:sz w:val="28"/>
          <w:szCs w:val="28"/>
        </w:rPr>
        <w:t xml:space="preserve"> Федерации от 28 января 2006 года </w:t>
      </w:r>
      <w:r w:rsidRPr="00CA6947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proofErr w:type="gramStart"/>
      <w:r w:rsidRPr="00CA6947">
        <w:rPr>
          <w:sz w:val="28"/>
          <w:szCs w:val="28"/>
        </w:rPr>
        <w:t>Постановление Правительства Российской</w:t>
      </w:r>
      <w:r w:rsidR="00E17DA2">
        <w:rPr>
          <w:sz w:val="28"/>
          <w:szCs w:val="28"/>
        </w:rPr>
        <w:t xml:space="preserve"> Федерации от 13 августа 2006 года</w:t>
      </w:r>
      <w:r w:rsidR="002B276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491 «Об утверждении </w:t>
      </w:r>
      <w:r w:rsidR="007A7C3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Правил </w:t>
      </w:r>
      <w:r w:rsidR="007A7C3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содержания </w:t>
      </w:r>
      <w:r w:rsidR="007A7C38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общего имущества в многоквартирном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доме и Правил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изменения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размера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90534" w:rsidRPr="00CA6947" w:rsidRDefault="00190534" w:rsidP="00CA6947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Закон Ив</w:t>
      </w:r>
      <w:r w:rsidR="00E17DA2">
        <w:rPr>
          <w:sz w:val="28"/>
          <w:szCs w:val="28"/>
        </w:rPr>
        <w:t>ановской области от 01.10.2012 года</w:t>
      </w:r>
      <w:r w:rsidRPr="00CA6947">
        <w:rPr>
          <w:sz w:val="28"/>
          <w:szCs w:val="28"/>
        </w:rPr>
        <w:t xml:space="preserve"> №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65-ОЗ «О муниципальном жилищном контроле и взаимодействии органов муниципального жилищного контроля с органами исполнительной власти Ивановской области»;</w:t>
      </w:r>
    </w:p>
    <w:p w:rsidR="00190534" w:rsidRPr="00CA6947" w:rsidRDefault="00190534" w:rsidP="00190534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Устав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Пестяковского муниципального района;</w:t>
      </w:r>
    </w:p>
    <w:p w:rsidR="00190534" w:rsidRPr="00CA6947" w:rsidRDefault="00190534" w:rsidP="00E17DA2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 w:rsidR="00A117EA">
        <w:rPr>
          <w:sz w:val="28"/>
          <w:szCs w:val="28"/>
        </w:rPr>
        <w:t xml:space="preserve"> </w:t>
      </w:r>
      <w:r w:rsidR="007D27A1">
        <w:rPr>
          <w:sz w:val="28"/>
          <w:szCs w:val="28"/>
        </w:rPr>
        <w:t>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 w:rsidR="007D27A1"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190534" w:rsidRDefault="00190534" w:rsidP="00E17DA2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А</w:t>
      </w:r>
      <w:r w:rsidR="00397258" w:rsidRPr="00CA6947">
        <w:rPr>
          <w:sz w:val="28"/>
          <w:szCs w:val="28"/>
        </w:rPr>
        <w:t xml:space="preserve">дминистрации </w:t>
      </w:r>
      <w:r w:rsidR="00E17DA2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30.06.2016 г</w:t>
      </w:r>
      <w:r w:rsidR="00E17DA2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333 «Об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утверждении  административного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регламента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по осуществлению муниципального жилищного контроля на территории Пест</w:t>
      </w:r>
      <w:r w:rsidRPr="00CA6947">
        <w:rPr>
          <w:sz w:val="28"/>
          <w:szCs w:val="28"/>
        </w:rPr>
        <w:t xml:space="preserve">яковского городского поселения» 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</w:t>
      </w:r>
      <w:r w:rsidRPr="00CA6947">
        <w:rPr>
          <w:sz w:val="28"/>
          <w:szCs w:val="28"/>
        </w:rPr>
        <w:t>.</w:t>
      </w:r>
    </w:p>
    <w:p w:rsidR="001D2131" w:rsidRDefault="001D2131" w:rsidP="001D2131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</w:t>
      </w:r>
      <w:r w:rsidR="00182190">
        <w:rPr>
          <w:sz w:val="28"/>
          <w:szCs w:val="28"/>
        </w:rPr>
        <w:t>09</w:t>
      </w:r>
      <w:r w:rsidRPr="00CA6947">
        <w:rPr>
          <w:sz w:val="28"/>
          <w:szCs w:val="28"/>
        </w:rPr>
        <w:t>.0</w:t>
      </w:r>
      <w:r w:rsidR="00182190">
        <w:rPr>
          <w:sz w:val="28"/>
          <w:szCs w:val="28"/>
        </w:rPr>
        <w:t>7</w:t>
      </w:r>
      <w:r w:rsidRPr="00CA6947">
        <w:rPr>
          <w:sz w:val="28"/>
          <w:szCs w:val="28"/>
        </w:rPr>
        <w:t>.201</w:t>
      </w:r>
      <w:r w:rsidR="00182190"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A6947">
        <w:rPr>
          <w:sz w:val="28"/>
          <w:szCs w:val="28"/>
        </w:rPr>
        <w:t xml:space="preserve"> № </w:t>
      </w:r>
      <w:r w:rsidR="00182190">
        <w:rPr>
          <w:sz w:val="28"/>
          <w:szCs w:val="28"/>
        </w:rPr>
        <w:t>275</w:t>
      </w:r>
      <w:r w:rsidRPr="00CA6947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утверждении  административного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по осуществлению муниципального жилищного контроля на территории Пестяковского </w:t>
      </w:r>
      <w:r w:rsidR="00182190">
        <w:rPr>
          <w:sz w:val="28"/>
          <w:szCs w:val="28"/>
        </w:rPr>
        <w:t>муниципального района</w:t>
      </w:r>
      <w:r w:rsidR="007255FF">
        <w:rPr>
          <w:sz w:val="28"/>
          <w:szCs w:val="28"/>
        </w:rPr>
        <w:t>»</w:t>
      </w:r>
      <w:r w:rsidRPr="00CA6947">
        <w:rPr>
          <w:sz w:val="28"/>
          <w:szCs w:val="28"/>
        </w:rPr>
        <w:t>.</w:t>
      </w:r>
    </w:p>
    <w:p w:rsidR="001D2131" w:rsidRPr="00CA6947" w:rsidRDefault="001D2131" w:rsidP="00E17DA2">
      <w:pPr>
        <w:ind w:firstLine="708"/>
        <w:jc w:val="both"/>
        <w:rPr>
          <w:sz w:val="28"/>
          <w:szCs w:val="28"/>
        </w:rPr>
      </w:pPr>
    </w:p>
    <w:p w:rsidR="007D695E" w:rsidRDefault="00001AD1" w:rsidP="00182190">
      <w:pPr>
        <w:widowControl w:val="0"/>
        <w:spacing w:line="283" w:lineRule="exact"/>
        <w:ind w:right="40"/>
        <w:jc w:val="center"/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муниципального </w:t>
      </w:r>
      <w:proofErr w:type="gramStart"/>
      <w:r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контроля за</w:t>
      </w:r>
      <w:proofErr w:type="gramEnd"/>
      <w:r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сохранностью автомобильных дорог местного значения</w:t>
      </w:r>
      <w:r w:rsid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</w:t>
      </w:r>
    </w:p>
    <w:p w:rsidR="00001AD1" w:rsidRPr="00CA6947" w:rsidRDefault="00CA6947" w:rsidP="00182190">
      <w:pPr>
        <w:widowControl w:val="0"/>
        <w:spacing w:line="283" w:lineRule="exact"/>
        <w:ind w:right="40"/>
        <w:jc w:val="center"/>
        <w:rPr>
          <w:b/>
          <w:bCs/>
          <w:spacing w:val="8"/>
          <w:sz w:val="28"/>
          <w:szCs w:val="28"/>
          <w:lang w:eastAsia="en-US"/>
        </w:rPr>
      </w:pPr>
      <w:r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являются</w:t>
      </w:r>
      <w:r w:rsidR="00001AD1" w:rsidRPr="00CA6947">
        <w:rPr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:</w:t>
      </w:r>
    </w:p>
    <w:p w:rsidR="00001AD1" w:rsidRPr="00CA6947" w:rsidRDefault="00F455F3" w:rsidP="00F455F3">
      <w:pPr>
        <w:widowControl w:val="0"/>
        <w:tabs>
          <w:tab w:val="left" w:pos="964"/>
        </w:tabs>
        <w:ind w:right="40"/>
        <w:jc w:val="both"/>
        <w:rPr>
          <w:spacing w:val="5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103F82">
        <w:rPr>
          <w:sz w:val="28"/>
          <w:szCs w:val="28"/>
        </w:rPr>
        <w:t xml:space="preserve"> </w:t>
      </w:r>
      <w:r w:rsidR="000D7AF5">
        <w:rPr>
          <w:sz w:val="28"/>
          <w:szCs w:val="28"/>
        </w:rPr>
        <w:t xml:space="preserve"> </w:t>
      </w:r>
      <w:r w:rsidR="00001AD1" w:rsidRPr="00CA6947">
        <w:rPr>
          <w:spacing w:val="5"/>
          <w:sz w:val="28"/>
          <w:szCs w:val="28"/>
          <w:lang w:eastAsia="en-US"/>
        </w:rPr>
        <w:t>Федеральный закон от 06.10.2003</w:t>
      </w:r>
      <w:r w:rsidR="00E17DA2">
        <w:rPr>
          <w:spacing w:val="5"/>
          <w:sz w:val="28"/>
          <w:szCs w:val="28"/>
          <w:lang w:eastAsia="en-US"/>
        </w:rPr>
        <w:t xml:space="preserve"> года </w:t>
      </w:r>
      <w:r w:rsidR="00001AD1" w:rsidRPr="00CA6947">
        <w:rPr>
          <w:spacing w:val="5"/>
          <w:sz w:val="28"/>
          <w:szCs w:val="28"/>
          <w:lang w:eastAsia="en-US"/>
        </w:rPr>
        <w:t xml:space="preserve"> №131-Ф3 «Об общих принципах организации местного самоуправления в Российской Федерации»;</w:t>
      </w:r>
    </w:p>
    <w:p w:rsidR="00001AD1" w:rsidRPr="00CA6947" w:rsidRDefault="00001AD1" w:rsidP="00CA6947">
      <w:pPr>
        <w:widowControl w:val="0"/>
        <w:tabs>
          <w:tab w:val="left" w:pos="964"/>
        </w:tabs>
        <w:ind w:right="40" w:firstLine="740"/>
        <w:jc w:val="both"/>
        <w:rPr>
          <w:spacing w:val="5"/>
          <w:sz w:val="28"/>
          <w:szCs w:val="28"/>
          <w:lang w:eastAsia="en-US"/>
        </w:rPr>
      </w:pPr>
      <w:r w:rsidRPr="00CA6947">
        <w:rPr>
          <w:spacing w:val="5"/>
          <w:sz w:val="28"/>
          <w:szCs w:val="28"/>
          <w:lang w:eastAsia="en-US"/>
        </w:rPr>
        <w:lastRenderedPageBreak/>
        <w:t xml:space="preserve">Федеральный закон от 08.11.2007 </w:t>
      </w:r>
      <w:r w:rsidR="00E17DA2">
        <w:rPr>
          <w:spacing w:val="5"/>
          <w:sz w:val="28"/>
          <w:szCs w:val="28"/>
          <w:lang w:eastAsia="en-US"/>
        </w:rPr>
        <w:t xml:space="preserve">года </w:t>
      </w:r>
      <w:r w:rsidRPr="00CA6947">
        <w:rPr>
          <w:spacing w:val="5"/>
          <w:sz w:val="28"/>
          <w:szCs w:val="28"/>
          <w:lang w:eastAsia="en-US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1AD1" w:rsidRPr="00CA6947" w:rsidRDefault="00001AD1" w:rsidP="00CA6947">
      <w:pPr>
        <w:widowControl w:val="0"/>
        <w:tabs>
          <w:tab w:val="left" w:pos="964"/>
        </w:tabs>
        <w:ind w:right="40" w:firstLine="740"/>
        <w:jc w:val="both"/>
        <w:rPr>
          <w:spacing w:val="5"/>
          <w:sz w:val="28"/>
          <w:szCs w:val="28"/>
          <w:lang w:eastAsia="en-US"/>
        </w:rPr>
      </w:pPr>
      <w:r w:rsidRPr="00CA6947">
        <w:rPr>
          <w:spacing w:val="5"/>
          <w:sz w:val="28"/>
          <w:szCs w:val="28"/>
          <w:lang w:eastAsia="en-US"/>
        </w:rPr>
        <w:t>Федеральный закон от 10.12.1995</w:t>
      </w:r>
      <w:r w:rsidR="00E17DA2">
        <w:rPr>
          <w:spacing w:val="5"/>
          <w:sz w:val="28"/>
          <w:szCs w:val="28"/>
          <w:lang w:eastAsia="en-US"/>
        </w:rPr>
        <w:t xml:space="preserve"> года</w:t>
      </w:r>
      <w:r w:rsidRPr="00CA6947">
        <w:rPr>
          <w:spacing w:val="5"/>
          <w:sz w:val="28"/>
          <w:szCs w:val="28"/>
          <w:lang w:eastAsia="en-US"/>
        </w:rPr>
        <w:t xml:space="preserve"> №</w:t>
      </w:r>
      <w:r w:rsidR="00E17DA2">
        <w:rPr>
          <w:spacing w:val="5"/>
          <w:sz w:val="28"/>
          <w:szCs w:val="28"/>
          <w:lang w:eastAsia="en-US"/>
        </w:rPr>
        <w:t xml:space="preserve"> </w:t>
      </w:r>
      <w:r w:rsidRPr="00CA6947">
        <w:rPr>
          <w:spacing w:val="5"/>
          <w:sz w:val="28"/>
          <w:szCs w:val="28"/>
          <w:lang w:eastAsia="en-US"/>
        </w:rPr>
        <w:t>196-ФЗ «О безопасности дорожного движения»;</w:t>
      </w:r>
    </w:p>
    <w:p w:rsidR="00001AD1" w:rsidRPr="00CA6947" w:rsidRDefault="00001AD1" w:rsidP="00CA6947">
      <w:pPr>
        <w:widowControl w:val="0"/>
        <w:tabs>
          <w:tab w:val="left" w:pos="964"/>
        </w:tabs>
        <w:ind w:right="40" w:firstLine="740"/>
        <w:jc w:val="both"/>
        <w:rPr>
          <w:spacing w:val="5"/>
          <w:sz w:val="28"/>
          <w:szCs w:val="28"/>
          <w:lang w:eastAsia="en-US"/>
        </w:rPr>
      </w:pPr>
      <w:r w:rsidRPr="00CA6947">
        <w:rPr>
          <w:spacing w:val="5"/>
          <w:sz w:val="28"/>
          <w:szCs w:val="28"/>
          <w:lang w:eastAsia="en-US"/>
        </w:rPr>
        <w:t>Федеральный закон от 26.12.2008</w:t>
      </w:r>
      <w:r w:rsidR="00E17DA2">
        <w:rPr>
          <w:spacing w:val="5"/>
          <w:sz w:val="28"/>
          <w:szCs w:val="28"/>
          <w:lang w:eastAsia="en-US"/>
        </w:rPr>
        <w:t xml:space="preserve"> года</w:t>
      </w:r>
      <w:r w:rsidRPr="00CA6947">
        <w:rPr>
          <w:spacing w:val="5"/>
          <w:sz w:val="28"/>
          <w:szCs w:val="28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060C" w:rsidRDefault="00001AD1" w:rsidP="00CA6947">
      <w:pPr>
        <w:ind w:firstLine="708"/>
        <w:rPr>
          <w:sz w:val="28"/>
          <w:szCs w:val="28"/>
        </w:rPr>
      </w:pPr>
      <w:r w:rsidRPr="00CA6947">
        <w:rPr>
          <w:sz w:val="28"/>
          <w:szCs w:val="28"/>
        </w:rPr>
        <w:t xml:space="preserve">Устав </w:t>
      </w:r>
      <w:r w:rsidR="00E17DA2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муниципального 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397258" w:rsidRPr="00CA6947" w:rsidRDefault="00001AD1" w:rsidP="007D27A1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Постановление</w:t>
      </w:r>
      <w:r w:rsidR="00E17DA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 А</w:t>
      </w:r>
      <w:r w:rsidR="00397258" w:rsidRPr="00CA6947">
        <w:rPr>
          <w:sz w:val="28"/>
          <w:szCs w:val="28"/>
        </w:rPr>
        <w:t xml:space="preserve">дминистрации </w:t>
      </w:r>
      <w:r w:rsidR="00E17DA2">
        <w:rPr>
          <w:sz w:val="28"/>
          <w:szCs w:val="28"/>
        </w:rPr>
        <w:t xml:space="preserve"> </w:t>
      </w:r>
      <w:proofErr w:type="spellStart"/>
      <w:r w:rsidR="00397258" w:rsidRPr="00CA6947">
        <w:rPr>
          <w:sz w:val="28"/>
          <w:szCs w:val="28"/>
        </w:rPr>
        <w:t>Пестяковского</w:t>
      </w:r>
      <w:proofErr w:type="spellEnd"/>
      <w:r w:rsidR="00397258" w:rsidRPr="00CA6947">
        <w:rPr>
          <w:sz w:val="28"/>
          <w:szCs w:val="28"/>
        </w:rPr>
        <w:t xml:space="preserve">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18.09.2014 г</w:t>
      </w:r>
      <w:r w:rsidRPr="00CA6947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289 «Об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утверждении  административного регламента по исполнению муниципальной функции по осуществлению муниципального </w:t>
      </w:r>
      <w:proofErr w:type="gramStart"/>
      <w:r w:rsidR="00397258" w:rsidRPr="00CA6947">
        <w:rPr>
          <w:sz w:val="28"/>
          <w:szCs w:val="28"/>
        </w:rPr>
        <w:t>контроля   за</w:t>
      </w:r>
      <w:proofErr w:type="gramEnd"/>
      <w:r w:rsidR="00397258" w:rsidRPr="00CA6947">
        <w:rPr>
          <w:sz w:val="28"/>
          <w:szCs w:val="28"/>
        </w:rPr>
        <w:t xml:space="preserve">   обеспечением   сохранности    автомобильных    дорог</w:t>
      </w:r>
      <w:r w:rsidRPr="00CA6947">
        <w:rPr>
          <w:sz w:val="28"/>
          <w:szCs w:val="28"/>
        </w:rPr>
        <w:t xml:space="preserve">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местного значения </w:t>
      </w:r>
      <w:r w:rsidR="00E17DA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Пестяковского муници</w:t>
      </w:r>
      <w:r w:rsidRPr="00CA6947">
        <w:rPr>
          <w:sz w:val="28"/>
          <w:szCs w:val="28"/>
        </w:rPr>
        <w:t xml:space="preserve">пального района»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</w:t>
      </w:r>
      <w:r w:rsidRPr="00CA6947">
        <w:rPr>
          <w:sz w:val="28"/>
          <w:szCs w:val="28"/>
        </w:rPr>
        <w:t>.</w:t>
      </w:r>
    </w:p>
    <w:p w:rsidR="00182190" w:rsidRDefault="00103F82" w:rsidP="00182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>Постановление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 Администрации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Пестяковского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муниципального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района от </w:t>
      </w:r>
      <w:r w:rsidR="00182190">
        <w:rPr>
          <w:sz w:val="28"/>
          <w:szCs w:val="28"/>
        </w:rPr>
        <w:t xml:space="preserve"> 09.07</w:t>
      </w:r>
      <w:r w:rsidR="00182190" w:rsidRPr="00CA6947">
        <w:rPr>
          <w:sz w:val="28"/>
          <w:szCs w:val="28"/>
        </w:rPr>
        <w:t>.201</w:t>
      </w:r>
      <w:r w:rsidR="00182190">
        <w:rPr>
          <w:sz w:val="28"/>
          <w:szCs w:val="28"/>
        </w:rPr>
        <w:t>9</w:t>
      </w:r>
      <w:r w:rsidR="00182190" w:rsidRPr="00CA6947">
        <w:rPr>
          <w:sz w:val="28"/>
          <w:szCs w:val="28"/>
        </w:rPr>
        <w:t xml:space="preserve"> года  № 28</w:t>
      </w:r>
      <w:r w:rsidR="00182190">
        <w:rPr>
          <w:sz w:val="28"/>
          <w:szCs w:val="28"/>
        </w:rPr>
        <w:t>0</w:t>
      </w:r>
      <w:r w:rsidR="00182190" w:rsidRPr="00CA6947">
        <w:rPr>
          <w:sz w:val="28"/>
          <w:szCs w:val="28"/>
        </w:rPr>
        <w:t xml:space="preserve"> «Об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утверждении  административного регламента по исполнению муниципальной функции по осуществлению муниципального контроля   за   обеспечением   сохранности    автомобильных    дорог </w:t>
      </w:r>
      <w:r w:rsidR="00182190">
        <w:rPr>
          <w:sz w:val="28"/>
          <w:szCs w:val="28"/>
        </w:rPr>
        <w:t xml:space="preserve"> </w:t>
      </w:r>
      <w:r w:rsidR="00182190" w:rsidRPr="00CA6947">
        <w:rPr>
          <w:sz w:val="28"/>
          <w:szCs w:val="28"/>
        </w:rPr>
        <w:t xml:space="preserve">местного значения </w:t>
      </w:r>
      <w:r w:rsidR="00182190">
        <w:rPr>
          <w:sz w:val="28"/>
          <w:szCs w:val="28"/>
        </w:rPr>
        <w:t xml:space="preserve"> </w:t>
      </w:r>
      <w:proofErr w:type="spellStart"/>
      <w:r w:rsidR="00182190" w:rsidRPr="00CA6947">
        <w:rPr>
          <w:sz w:val="28"/>
          <w:szCs w:val="28"/>
        </w:rPr>
        <w:t>Пестяковского</w:t>
      </w:r>
      <w:proofErr w:type="spellEnd"/>
      <w:r w:rsidR="00182190" w:rsidRPr="00CA6947">
        <w:rPr>
          <w:sz w:val="28"/>
          <w:szCs w:val="28"/>
        </w:rPr>
        <w:t xml:space="preserve"> </w:t>
      </w:r>
      <w:r w:rsidR="00182190">
        <w:rPr>
          <w:sz w:val="28"/>
          <w:szCs w:val="28"/>
        </w:rPr>
        <w:t>городского поселения</w:t>
      </w:r>
      <w:proofErr w:type="gramStart"/>
      <w:r w:rsidR="008C1561">
        <w:rPr>
          <w:sz w:val="28"/>
          <w:szCs w:val="28"/>
        </w:rPr>
        <w:t>»</w:t>
      </w:r>
      <w:r w:rsidR="001B5FB9">
        <w:rPr>
          <w:sz w:val="28"/>
          <w:szCs w:val="28"/>
        </w:rPr>
        <w:t>(</w:t>
      </w:r>
      <w:proofErr w:type="gramEnd"/>
      <w:r w:rsidR="001B5FB9">
        <w:rPr>
          <w:sz w:val="28"/>
          <w:szCs w:val="28"/>
        </w:rPr>
        <w:t xml:space="preserve"> в действующей редакции).</w:t>
      </w:r>
    </w:p>
    <w:p w:rsidR="00F840D9" w:rsidRPr="00CA6947" w:rsidRDefault="00F840D9" w:rsidP="00182190">
      <w:pPr>
        <w:ind w:firstLine="708"/>
        <w:jc w:val="both"/>
        <w:rPr>
          <w:sz w:val="28"/>
          <w:szCs w:val="28"/>
        </w:rPr>
      </w:pPr>
    </w:p>
    <w:p w:rsidR="007D695E" w:rsidRDefault="00001AD1" w:rsidP="00182190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 w:rsidRPr="00CA6947">
        <w:rPr>
          <w:b/>
          <w:bCs/>
          <w:sz w:val="28"/>
          <w:szCs w:val="28"/>
        </w:rPr>
        <w:t>муниципального лесного контроля</w:t>
      </w:r>
      <w:r w:rsidR="00CA6947">
        <w:rPr>
          <w:b/>
          <w:bCs/>
          <w:sz w:val="28"/>
          <w:szCs w:val="28"/>
        </w:rPr>
        <w:t xml:space="preserve"> </w:t>
      </w:r>
    </w:p>
    <w:p w:rsidR="00001AD1" w:rsidRPr="00CA6947" w:rsidRDefault="00CA6947" w:rsidP="00182190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являются</w:t>
      </w:r>
      <w:r w:rsidR="00001AD1" w:rsidRPr="00CA6947">
        <w:rPr>
          <w:b/>
          <w:bCs/>
          <w:sz w:val="28"/>
          <w:szCs w:val="28"/>
        </w:rPr>
        <w:t>:</w:t>
      </w:r>
    </w:p>
    <w:p w:rsidR="00001AD1" w:rsidRPr="00CA6947" w:rsidRDefault="00E17DA2" w:rsidP="00CA6947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001AD1" w:rsidRPr="00CA6947">
        <w:rPr>
          <w:sz w:val="28"/>
          <w:szCs w:val="28"/>
        </w:rPr>
        <w:t xml:space="preserve"> Российской Федерации;</w:t>
      </w:r>
    </w:p>
    <w:p w:rsidR="00001AD1" w:rsidRPr="00CA6947" w:rsidRDefault="00E17DA2" w:rsidP="00CA6947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</w:t>
      </w:r>
      <w:r w:rsidR="00001AD1" w:rsidRPr="00CA6947">
        <w:rPr>
          <w:sz w:val="28"/>
          <w:szCs w:val="28"/>
        </w:rPr>
        <w:t xml:space="preserve"> Российской Федерации;</w:t>
      </w:r>
    </w:p>
    <w:p w:rsidR="00001AD1" w:rsidRPr="00CA6947" w:rsidRDefault="00E17DA2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01AD1" w:rsidRPr="00CA694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="00001AD1" w:rsidRPr="00CA69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 xml:space="preserve">131-Ф3 «Об общих принципах организации </w:t>
      </w:r>
      <w:r w:rsidR="00243FB2"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>местного самоуправления в Рос</w:t>
      </w:r>
      <w:r w:rsidR="003F6B68">
        <w:rPr>
          <w:sz w:val="28"/>
          <w:szCs w:val="28"/>
        </w:rPr>
        <w:t>сийской Федерации</w:t>
      </w:r>
      <w:r w:rsidR="00001AD1" w:rsidRPr="00CA6947">
        <w:rPr>
          <w:sz w:val="28"/>
          <w:szCs w:val="28"/>
        </w:rPr>
        <w:t>;</w:t>
      </w:r>
    </w:p>
    <w:p w:rsidR="00001AD1" w:rsidRPr="00CA6947" w:rsidRDefault="00E17DA2" w:rsidP="000D7AF5">
      <w:pPr>
        <w:pStyle w:val="2"/>
        <w:shd w:val="clear" w:color="auto" w:fill="auto"/>
        <w:spacing w:before="0" w:after="0" w:line="240" w:lineRule="auto"/>
        <w:ind w:left="20" w:right="40" w:firstLine="68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294-ФЗ от 26 декабря 2008 г</w:t>
      </w:r>
      <w:r w:rsidR="00243FB2">
        <w:rPr>
          <w:sz w:val="28"/>
          <w:szCs w:val="28"/>
        </w:rPr>
        <w:t>ода</w:t>
      </w:r>
      <w:r w:rsidR="00001AD1" w:rsidRPr="00CA694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1AD1" w:rsidRPr="00CA6947" w:rsidRDefault="00F94A59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001AD1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30.06.2010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489 "Об утверждении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органами государственного контроля (надзора)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</w:t>
      </w:r>
      <w:r w:rsidR="00AD0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D0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AD0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ежегодных планов проведения плановых проверок юридических лиц</w:t>
      </w:r>
      <w:proofErr w:type="gramEnd"/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001AD1" w:rsidRPr="00CA6947" w:rsidRDefault="00F94A59" w:rsidP="00CA69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001AD1" w:rsidRPr="00CA6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от 30.04.2009</w:t>
      </w:r>
      <w:r w:rsidR="000F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 "О реализации положений Федерального закона 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</w:t>
      </w:r>
      <w:r w:rsidR="00243FB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контроля"</w:t>
      </w:r>
      <w:r w:rsidR="00001AD1" w:rsidRPr="00CA69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AD1" w:rsidRDefault="000F2A2D" w:rsidP="001C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 xml:space="preserve">Устав </w:t>
      </w:r>
      <w:r w:rsidR="00243FB2">
        <w:rPr>
          <w:sz w:val="28"/>
          <w:szCs w:val="28"/>
        </w:rPr>
        <w:t xml:space="preserve"> </w:t>
      </w:r>
      <w:proofErr w:type="spellStart"/>
      <w:r w:rsidR="00001AD1" w:rsidRPr="00CA6947">
        <w:rPr>
          <w:sz w:val="28"/>
          <w:szCs w:val="28"/>
        </w:rPr>
        <w:t>Пестяковского</w:t>
      </w:r>
      <w:proofErr w:type="spellEnd"/>
      <w:r w:rsidR="00001AD1"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001AD1" w:rsidRPr="00CA6947">
        <w:rPr>
          <w:sz w:val="28"/>
          <w:szCs w:val="28"/>
        </w:rPr>
        <w:t>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C866D8" w:rsidRPr="00CA6947" w:rsidRDefault="00C866D8" w:rsidP="00C866D8">
      <w:pPr>
        <w:ind w:firstLine="708"/>
        <w:jc w:val="both"/>
        <w:rPr>
          <w:sz w:val="28"/>
          <w:szCs w:val="28"/>
        </w:rPr>
      </w:pPr>
    </w:p>
    <w:p w:rsidR="00B162DA" w:rsidRDefault="00767227" w:rsidP="00B162DA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lastRenderedPageBreak/>
        <w:t>Постановление  А</w:t>
      </w:r>
      <w:r w:rsidR="00397258" w:rsidRPr="00CA6947">
        <w:rPr>
          <w:sz w:val="28"/>
          <w:szCs w:val="28"/>
        </w:rPr>
        <w:t xml:space="preserve">дминистрации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Пестяковского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 xml:space="preserve">района от </w:t>
      </w:r>
      <w:r w:rsidR="00243FB2">
        <w:rPr>
          <w:sz w:val="28"/>
          <w:szCs w:val="28"/>
        </w:rPr>
        <w:t xml:space="preserve"> </w:t>
      </w:r>
      <w:r w:rsidR="00397258" w:rsidRPr="00CA6947">
        <w:rPr>
          <w:sz w:val="28"/>
          <w:szCs w:val="28"/>
        </w:rPr>
        <w:t>07.06.2016 г</w:t>
      </w:r>
      <w:r w:rsidR="00243FB2">
        <w:rPr>
          <w:sz w:val="28"/>
          <w:szCs w:val="28"/>
        </w:rPr>
        <w:t xml:space="preserve">ода </w:t>
      </w:r>
      <w:r w:rsidR="00397258" w:rsidRPr="00CA6947">
        <w:rPr>
          <w:sz w:val="28"/>
          <w:szCs w:val="28"/>
        </w:rPr>
        <w:t xml:space="preserve"> № 277 «Об утверждении  административного </w:t>
      </w:r>
      <w:r w:rsidRPr="00CA6947">
        <w:rPr>
          <w:sz w:val="28"/>
          <w:szCs w:val="28"/>
        </w:rPr>
        <w:t xml:space="preserve">  </w:t>
      </w:r>
      <w:r w:rsidR="00397258" w:rsidRPr="00CA6947">
        <w:rPr>
          <w:sz w:val="28"/>
          <w:szCs w:val="28"/>
        </w:rPr>
        <w:t xml:space="preserve">регламента </w:t>
      </w:r>
      <w:r w:rsidRPr="00CA6947">
        <w:rPr>
          <w:sz w:val="28"/>
          <w:szCs w:val="28"/>
        </w:rPr>
        <w:t xml:space="preserve">   </w:t>
      </w:r>
      <w:r w:rsidR="00397258" w:rsidRPr="00CA6947">
        <w:rPr>
          <w:sz w:val="28"/>
          <w:szCs w:val="28"/>
        </w:rPr>
        <w:t>по осуществлению муниципального лесного контроля в Пестяковском городс</w:t>
      </w:r>
      <w:r w:rsidRPr="00CA6947">
        <w:rPr>
          <w:sz w:val="28"/>
          <w:szCs w:val="28"/>
        </w:rPr>
        <w:t xml:space="preserve">ком поселении»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).</w:t>
      </w:r>
    </w:p>
    <w:p w:rsidR="00182190" w:rsidRDefault="00182190" w:rsidP="00182190">
      <w:pPr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A69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A6947">
        <w:rPr>
          <w:sz w:val="28"/>
          <w:szCs w:val="28"/>
        </w:rPr>
        <w:t xml:space="preserve"> № 27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«Об утверждении  административного   регламента    по осуществлению муниципального лесного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Пестя</w:t>
      </w:r>
      <w:r w:rsidR="001B5FB9">
        <w:rPr>
          <w:sz w:val="28"/>
          <w:szCs w:val="28"/>
        </w:rPr>
        <w:t>ковского</w:t>
      </w:r>
      <w:proofErr w:type="spellEnd"/>
      <w:r w:rsidR="001B5FB9">
        <w:rPr>
          <w:sz w:val="28"/>
          <w:szCs w:val="28"/>
        </w:rPr>
        <w:t xml:space="preserve"> муниципального района</w:t>
      </w:r>
      <w:proofErr w:type="gramStart"/>
      <w:r w:rsidR="001B5FB9">
        <w:rPr>
          <w:sz w:val="28"/>
          <w:szCs w:val="28"/>
        </w:rPr>
        <w:t>»(</w:t>
      </w:r>
      <w:proofErr w:type="gramEnd"/>
      <w:r w:rsidR="001B5FB9">
        <w:rPr>
          <w:sz w:val="28"/>
          <w:szCs w:val="28"/>
        </w:rPr>
        <w:t xml:space="preserve"> в действующей редакции).</w:t>
      </w:r>
    </w:p>
    <w:p w:rsidR="00182190" w:rsidRDefault="00182190" w:rsidP="00B162DA">
      <w:pPr>
        <w:ind w:firstLine="708"/>
        <w:jc w:val="both"/>
        <w:rPr>
          <w:sz w:val="28"/>
          <w:szCs w:val="28"/>
        </w:rPr>
      </w:pPr>
    </w:p>
    <w:p w:rsidR="00767227" w:rsidRPr="00B162DA" w:rsidRDefault="00767227" w:rsidP="00182190">
      <w:pPr>
        <w:ind w:firstLine="708"/>
        <w:jc w:val="center"/>
        <w:rPr>
          <w:sz w:val="28"/>
          <w:szCs w:val="28"/>
        </w:rPr>
      </w:pPr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 w:rsidRPr="00CA6947">
        <w:rPr>
          <w:b/>
          <w:bCs/>
          <w:sz w:val="28"/>
          <w:szCs w:val="28"/>
        </w:rPr>
        <w:t xml:space="preserve">муниципального контроля в области использования и </w:t>
      </w:r>
      <w:proofErr w:type="gramStart"/>
      <w:r w:rsidRPr="00CA6947">
        <w:rPr>
          <w:b/>
          <w:bCs/>
          <w:sz w:val="28"/>
          <w:szCs w:val="28"/>
        </w:rPr>
        <w:t>охраны</w:t>
      </w:r>
      <w:proofErr w:type="gramEnd"/>
      <w:r w:rsidRPr="00CA6947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A6947">
        <w:rPr>
          <w:b/>
          <w:bCs/>
          <w:sz w:val="28"/>
          <w:szCs w:val="28"/>
        </w:rPr>
        <w:t xml:space="preserve"> являются</w:t>
      </w:r>
      <w:r w:rsidRPr="00CA6947">
        <w:rPr>
          <w:b/>
          <w:bCs/>
          <w:sz w:val="28"/>
          <w:szCs w:val="28"/>
        </w:rPr>
        <w:t>:</w:t>
      </w:r>
    </w:p>
    <w:p w:rsidR="00767227" w:rsidRPr="00CA6947" w:rsidRDefault="00CA6947" w:rsidP="00CA6947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67227" w:rsidRPr="00CA6947">
        <w:rPr>
          <w:bCs/>
          <w:sz w:val="28"/>
          <w:szCs w:val="28"/>
        </w:rPr>
        <w:t xml:space="preserve"> Федеральный </w:t>
      </w:r>
      <w:r w:rsidR="00243FB2">
        <w:rPr>
          <w:bCs/>
          <w:sz w:val="28"/>
          <w:szCs w:val="28"/>
        </w:rPr>
        <w:t xml:space="preserve"> </w:t>
      </w:r>
      <w:r w:rsidR="00767227" w:rsidRPr="00CA6947">
        <w:rPr>
          <w:bCs/>
          <w:sz w:val="28"/>
          <w:szCs w:val="28"/>
        </w:rPr>
        <w:t xml:space="preserve">закон </w:t>
      </w:r>
      <w:r w:rsidR="00243FB2">
        <w:rPr>
          <w:bCs/>
          <w:sz w:val="28"/>
          <w:szCs w:val="28"/>
        </w:rPr>
        <w:t xml:space="preserve"> </w:t>
      </w:r>
      <w:r w:rsidR="00767227" w:rsidRPr="00CA6947">
        <w:rPr>
          <w:bCs/>
          <w:sz w:val="28"/>
          <w:szCs w:val="28"/>
        </w:rPr>
        <w:t xml:space="preserve">от </w:t>
      </w:r>
      <w:r w:rsidR="00243FB2">
        <w:rPr>
          <w:bCs/>
          <w:sz w:val="28"/>
          <w:szCs w:val="28"/>
        </w:rPr>
        <w:t xml:space="preserve"> </w:t>
      </w:r>
      <w:r w:rsidR="00767227" w:rsidRPr="00CA6947">
        <w:rPr>
          <w:bCs/>
          <w:sz w:val="28"/>
          <w:szCs w:val="28"/>
        </w:rPr>
        <w:t>14.03.1995</w:t>
      </w:r>
      <w:r w:rsidR="00243FB2">
        <w:rPr>
          <w:bCs/>
          <w:sz w:val="28"/>
          <w:szCs w:val="28"/>
        </w:rPr>
        <w:t xml:space="preserve"> года </w:t>
      </w:r>
      <w:r w:rsidR="00767227" w:rsidRPr="00CA6947">
        <w:rPr>
          <w:bCs/>
          <w:sz w:val="28"/>
          <w:szCs w:val="28"/>
        </w:rPr>
        <w:t xml:space="preserve"> №</w:t>
      </w:r>
      <w:r w:rsidR="00243FB2">
        <w:rPr>
          <w:bCs/>
          <w:sz w:val="28"/>
          <w:szCs w:val="28"/>
        </w:rPr>
        <w:t xml:space="preserve">  </w:t>
      </w:r>
      <w:r w:rsidR="00767227" w:rsidRPr="00CA6947">
        <w:rPr>
          <w:bCs/>
          <w:sz w:val="28"/>
          <w:szCs w:val="28"/>
        </w:rPr>
        <w:t>33-ФЗ « Об особо охраняемых природных территориях»;</w:t>
      </w:r>
    </w:p>
    <w:p w:rsidR="00767227" w:rsidRPr="00CA6947" w:rsidRDefault="00243FB2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767227" w:rsidRPr="00CA694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="00767227" w:rsidRPr="00CA6947">
        <w:rPr>
          <w:sz w:val="28"/>
          <w:szCs w:val="28"/>
        </w:rPr>
        <w:t xml:space="preserve"> №</w:t>
      </w:r>
      <w:r w:rsidR="00AD082C">
        <w:rPr>
          <w:sz w:val="28"/>
          <w:szCs w:val="28"/>
        </w:rPr>
        <w:t xml:space="preserve"> </w:t>
      </w:r>
      <w:r w:rsidR="00767227" w:rsidRPr="00CA6947">
        <w:rPr>
          <w:sz w:val="28"/>
          <w:szCs w:val="28"/>
        </w:rPr>
        <w:t>131-Ф3 «Об общих принципах организации местного самоуправления в Российской Федерации»;</w:t>
      </w:r>
    </w:p>
    <w:p w:rsidR="00767227" w:rsidRPr="00CA6947" w:rsidRDefault="00243FB2" w:rsidP="00CA6947">
      <w:pPr>
        <w:pStyle w:val="2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294-ФЗ от 26 декабря 2008 года</w:t>
      </w:r>
      <w:r w:rsidR="00767227" w:rsidRPr="00CA694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67227" w:rsidRDefault="00AD082C" w:rsidP="001C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15E">
        <w:rPr>
          <w:sz w:val="28"/>
          <w:szCs w:val="28"/>
        </w:rPr>
        <w:t xml:space="preserve"> </w:t>
      </w:r>
      <w:r w:rsidR="00767227" w:rsidRPr="00CA6947">
        <w:rPr>
          <w:sz w:val="28"/>
          <w:szCs w:val="28"/>
        </w:rPr>
        <w:t xml:space="preserve">Устав </w:t>
      </w:r>
      <w:r w:rsidR="00243FB2">
        <w:rPr>
          <w:sz w:val="28"/>
          <w:szCs w:val="28"/>
        </w:rPr>
        <w:t xml:space="preserve"> </w:t>
      </w:r>
      <w:proofErr w:type="spellStart"/>
      <w:r w:rsidR="00767227" w:rsidRPr="00CA6947">
        <w:rPr>
          <w:sz w:val="28"/>
          <w:szCs w:val="28"/>
        </w:rPr>
        <w:t>Пестяковского</w:t>
      </w:r>
      <w:proofErr w:type="spellEnd"/>
      <w:r w:rsidR="00767227"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="00767227" w:rsidRPr="00CA6947">
        <w:rPr>
          <w:sz w:val="28"/>
          <w:szCs w:val="28"/>
        </w:rPr>
        <w:t>муниципального района;</w:t>
      </w:r>
    </w:p>
    <w:p w:rsidR="00C866D8" w:rsidRPr="00CA6947" w:rsidRDefault="00C866D8" w:rsidP="00C866D8">
      <w:pPr>
        <w:pStyle w:val="2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767227" w:rsidRPr="00CA6947" w:rsidRDefault="00767227" w:rsidP="001C15A9">
      <w:pPr>
        <w:tabs>
          <w:tab w:val="left" w:pos="945"/>
        </w:tabs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</w:t>
      </w:r>
      <w:r w:rsidR="00243FB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 w:rsidR="00243FB2">
        <w:rPr>
          <w:sz w:val="28"/>
          <w:szCs w:val="28"/>
        </w:rPr>
        <w:t xml:space="preserve"> </w:t>
      </w:r>
      <w:proofErr w:type="spellStart"/>
      <w:r w:rsidRPr="00CA6947">
        <w:rPr>
          <w:sz w:val="28"/>
          <w:szCs w:val="28"/>
        </w:rPr>
        <w:t>Пестяковского</w:t>
      </w:r>
      <w:proofErr w:type="spellEnd"/>
      <w:r w:rsidRPr="00CA6947">
        <w:rPr>
          <w:sz w:val="28"/>
          <w:szCs w:val="28"/>
        </w:rPr>
        <w:t xml:space="preserve"> </w:t>
      </w:r>
      <w:r w:rsidR="00243FB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района от 06.07.2016 года  № 339 «Об утверждении  административного регламента осуществления муниципального контроля в области использования и </w:t>
      </w:r>
      <w:proofErr w:type="gramStart"/>
      <w:r w:rsidRPr="00CA6947">
        <w:rPr>
          <w:sz w:val="28"/>
          <w:szCs w:val="28"/>
        </w:rPr>
        <w:t>охраны</w:t>
      </w:r>
      <w:proofErr w:type="gramEnd"/>
      <w:r w:rsidRPr="00CA6947">
        <w:rPr>
          <w:sz w:val="28"/>
          <w:szCs w:val="28"/>
        </w:rPr>
        <w:t xml:space="preserve"> особо охраняемых природных территорий местного значения Пестяковского муниципального района Ивановской области »  </w:t>
      </w:r>
      <w:r w:rsidR="004F0B53">
        <w:rPr>
          <w:sz w:val="28"/>
          <w:szCs w:val="28"/>
        </w:rPr>
        <w:t>(</w:t>
      </w:r>
      <w:r w:rsidRPr="00CA6947">
        <w:rPr>
          <w:sz w:val="28"/>
          <w:szCs w:val="28"/>
        </w:rPr>
        <w:t>в действующей редакции</w:t>
      </w:r>
      <w:r w:rsidR="004F0B53">
        <w:rPr>
          <w:sz w:val="28"/>
          <w:szCs w:val="28"/>
        </w:rPr>
        <w:t>)</w:t>
      </w:r>
      <w:r w:rsidRPr="00CA6947">
        <w:rPr>
          <w:sz w:val="28"/>
          <w:szCs w:val="28"/>
        </w:rPr>
        <w:t>.</w:t>
      </w:r>
    </w:p>
    <w:p w:rsidR="00182190" w:rsidRPr="00CA6947" w:rsidRDefault="00182190" w:rsidP="00182190">
      <w:pPr>
        <w:tabs>
          <w:tab w:val="left" w:pos="945"/>
        </w:tabs>
        <w:ind w:firstLine="708"/>
        <w:jc w:val="both"/>
        <w:rPr>
          <w:sz w:val="28"/>
          <w:szCs w:val="28"/>
        </w:rPr>
      </w:pPr>
      <w:r w:rsidRPr="00CA694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 xml:space="preserve"> </w:t>
      </w:r>
      <w:r w:rsidRPr="00CA69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 от 22</w:t>
      </w:r>
      <w:r w:rsidRPr="00CA694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69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947">
        <w:rPr>
          <w:sz w:val="28"/>
          <w:szCs w:val="28"/>
        </w:rPr>
        <w:t xml:space="preserve"> года  № 3</w:t>
      </w:r>
      <w:r>
        <w:rPr>
          <w:sz w:val="28"/>
          <w:szCs w:val="28"/>
        </w:rPr>
        <w:t>54</w:t>
      </w:r>
      <w:r w:rsidRPr="00CA6947">
        <w:rPr>
          <w:sz w:val="28"/>
          <w:szCs w:val="28"/>
        </w:rPr>
        <w:t xml:space="preserve"> «Об утверждении 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Пестяковского </w:t>
      </w:r>
      <w:r>
        <w:rPr>
          <w:sz w:val="28"/>
          <w:szCs w:val="28"/>
        </w:rPr>
        <w:t>городского поселения»</w:t>
      </w:r>
      <w:r w:rsidRPr="00CA6947">
        <w:rPr>
          <w:sz w:val="28"/>
          <w:szCs w:val="28"/>
        </w:rPr>
        <w:t>.</w:t>
      </w:r>
    </w:p>
    <w:p w:rsidR="003522B8" w:rsidRDefault="003522B8" w:rsidP="001C15A9">
      <w:pPr>
        <w:tabs>
          <w:tab w:val="left" w:pos="945"/>
        </w:tabs>
        <w:ind w:firstLine="708"/>
        <w:jc w:val="both"/>
        <w:rPr>
          <w:b/>
          <w:sz w:val="28"/>
          <w:szCs w:val="28"/>
        </w:rPr>
      </w:pPr>
    </w:p>
    <w:p w:rsidR="00F840D9" w:rsidRDefault="00CA6947" w:rsidP="00F840D9">
      <w:pPr>
        <w:tabs>
          <w:tab w:val="left" w:pos="945"/>
        </w:tabs>
        <w:ind w:firstLine="708"/>
        <w:jc w:val="center"/>
        <w:rPr>
          <w:b/>
          <w:bCs/>
          <w:sz w:val="28"/>
          <w:szCs w:val="28"/>
        </w:rPr>
      </w:pPr>
      <w:proofErr w:type="gramStart"/>
      <w:r w:rsidRPr="00CA6947">
        <w:rPr>
          <w:b/>
          <w:sz w:val="28"/>
          <w:szCs w:val="28"/>
        </w:rPr>
        <w:t xml:space="preserve">Основными нормативными правовыми актами, регулирующими осуществление </w:t>
      </w:r>
      <w:r>
        <w:rPr>
          <w:b/>
          <w:sz w:val="28"/>
          <w:szCs w:val="28"/>
        </w:rPr>
        <w:t xml:space="preserve">внутреннего </w:t>
      </w:r>
      <w:r w:rsidRPr="00CA6947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финансового </w:t>
      </w:r>
      <w:r w:rsidRPr="00CA6947">
        <w:rPr>
          <w:b/>
          <w:bCs/>
          <w:sz w:val="28"/>
          <w:szCs w:val="28"/>
        </w:rPr>
        <w:t xml:space="preserve"> контроля</w:t>
      </w:r>
      <w:r>
        <w:rPr>
          <w:b/>
          <w:bCs/>
          <w:sz w:val="28"/>
          <w:szCs w:val="28"/>
        </w:rPr>
        <w:t xml:space="preserve"> </w:t>
      </w:r>
      <w:r w:rsidR="00A041DA">
        <w:rPr>
          <w:b/>
          <w:bCs/>
          <w:sz w:val="28"/>
          <w:szCs w:val="28"/>
        </w:rPr>
        <w:t>являются</w:t>
      </w:r>
      <w:proofErr w:type="gramEnd"/>
      <w:r>
        <w:rPr>
          <w:b/>
          <w:bCs/>
          <w:sz w:val="28"/>
          <w:szCs w:val="28"/>
        </w:rPr>
        <w:t>:</w:t>
      </w:r>
    </w:p>
    <w:p w:rsidR="00A041DA" w:rsidRPr="00F840D9" w:rsidRDefault="00F840D9" w:rsidP="00F840D9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041DA">
        <w:rPr>
          <w:sz w:val="28"/>
          <w:szCs w:val="28"/>
        </w:rPr>
        <w:t>Бюджетный кодекс;</w:t>
      </w:r>
    </w:p>
    <w:p w:rsidR="00182190" w:rsidRDefault="00182190" w:rsidP="00A8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15E">
        <w:rPr>
          <w:sz w:val="28"/>
          <w:szCs w:val="28"/>
        </w:rPr>
        <w:t xml:space="preserve"> </w:t>
      </w:r>
      <w:r w:rsidRPr="00182190">
        <w:rPr>
          <w:sz w:val="28"/>
          <w:szCs w:val="28"/>
        </w:rPr>
        <w:t xml:space="preserve">Федеральный закон "О контрактной системе в сфере закупок товаров, работ, услуг для обеспечения государственных и муниципальных нужд" от 05.04.2013 </w:t>
      </w:r>
      <w:r>
        <w:rPr>
          <w:sz w:val="28"/>
          <w:szCs w:val="28"/>
        </w:rPr>
        <w:t xml:space="preserve">   № </w:t>
      </w:r>
      <w:r w:rsidR="008C1561">
        <w:rPr>
          <w:sz w:val="28"/>
          <w:szCs w:val="28"/>
        </w:rPr>
        <w:t>44-ФЗ</w:t>
      </w:r>
      <w:r>
        <w:rPr>
          <w:sz w:val="28"/>
          <w:szCs w:val="28"/>
        </w:rPr>
        <w:t>.</w:t>
      </w:r>
    </w:p>
    <w:p w:rsidR="00636602" w:rsidRPr="00636602" w:rsidRDefault="00636602" w:rsidP="00A85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602">
        <w:rPr>
          <w:sz w:val="28"/>
          <w:szCs w:val="28"/>
        </w:rPr>
        <w:t>Федеральные стандарты</w:t>
      </w:r>
      <w:r w:rsidRPr="00636602">
        <w:rPr>
          <w:rFonts w:eastAsia="Calibri"/>
          <w:sz w:val="28"/>
          <w:szCs w:val="28"/>
        </w:rPr>
        <w:t xml:space="preserve"> внутреннего государственного (муниципального) финансового контроля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A041DA" w:rsidRDefault="00182190" w:rsidP="00A850B1">
      <w:pPr>
        <w:jc w:val="both"/>
        <w:rPr>
          <w:sz w:val="28"/>
          <w:szCs w:val="28"/>
        </w:rPr>
      </w:pPr>
      <w:r w:rsidRPr="00636602">
        <w:rPr>
          <w:sz w:val="28"/>
          <w:szCs w:val="28"/>
        </w:rPr>
        <w:t xml:space="preserve">        </w:t>
      </w:r>
      <w:r w:rsidR="00A041DA" w:rsidRPr="00636602">
        <w:rPr>
          <w:sz w:val="28"/>
          <w:szCs w:val="28"/>
        </w:rPr>
        <w:t xml:space="preserve">Постановление </w:t>
      </w:r>
      <w:r w:rsidR="00243FB2" w:rsidRPr="00636602">
        <w:rPr>
          <w:sz w:val="28"/>
          <w:szCs w:val="28"/>
        </w:rPr>
        <w:t xml:space="preserve"> </w:t>
      </w:r>
      <w:r w:rsidR="00A041DA" w:rsidRPr="00636602">
        <w:rPr>
          <w:sz w:val="28"/>
          <w:szCs w:val="28"/>
        </w:rPr>
        <w:t xml:space="preserve">Правительства </w:t>
      </w:r>
      <w:r w:rsidR="00243FB2" w:rsidRPr="00636602">
        <w:rPr>
          <w:sz w:val="28"/>
          <w:szCs w:val="28"/>
        </w:rPr>
        <w:t xml:space="preserve"> </w:t>
      </w:r>
      <w:r w:rsidR="00A041DA" w:rsidRPr="00636602">
        <w:rPr>
          <w:sz w:val="28"/>
          <w:szCs w:val="28"/>
        </w:rPr>
        <w:t xml:space="preserve">Ивановской </w:t>
      </w:r>
      <w:r w:rsidR="00243FB2" w:rsidRPr="00636602">
        <w:rPr>
          <w:sz w:val="28"/>
          <w:szCs w:val="28"/>
        </w:rPr>
        <w:t xml:space="preserve"> </w:t>
      </w:r>
      <w:r w:rsidR="00A041DA" w:rsidRPr="00636602">
        <w:rPr>
          <w:sz w:val="28"/>
          <w:szCs w:val="28"/>
        </w:rPr>
        <w:t xml:space="preserve">области </w:t>
      </w:r>
      <w:r w:rsidR="00243FB2" w:rsidRPr="00636602">
        <w:rPr>
          <w:sz w:val="28"/>
          <w:szCs w:val="28"/>
        </w:rPr>
        <w:t xml:space="preserve"> </w:t>
      </w:r>
      <w:r w:rsidR="00A041DA" w:rsidRPr="00636602">
        <w:rPr>
          <w:sz w:val="28"/>
          <w:szCs w:val="28"/>
        </w:rPr>
        <w:t xml:space="preserve">от </w:t>
      </w:r>
      <w:r w:rsidR="00243FB2" w:rsidRPr="00636602">
        <w:rPr>
          <w:sz w:val="28"/>
          <w:szCs w:val="28"/>
        </w:rPr>
        <w:t xml:space="preserve"> </w:t>
      </w:r>
      <w:r w:rsidR="00A041DA" w:rsidRPr="00636602">
        <w:rPr>
          <w:sz w:val="28"/>
          <w:szCs w:val="28"/>
        </w:rPr>
        <w:t>26.12.2013</w:t>
      </w:r>
      <w:r w:rsidR="00AD082C" w:rsidRPr="00636602">
        <w:rPr>
          <w:sz w:val="28"/>
          <w:szCs w:val="28"/>
        </w:rPr>
        <w:t xml:space="preserve"> </w:t>
      </w:r>
      <w:r w:rsidR="00243FB2" w:rsidRPr="00636602">
        <w:rPr>
          <w:sz w:val="28"/>
          <w:szCs w:val="28"/>
        </w:rPr>
        <w:t xml:space="preserve">года </w:t>
      </w:r>
      <w:r w:rsidRPr="00636602">
        <w:rPr>
          <w:sz w:val="28"/>
          <w:szCs w:val="28"/>
        </w:rPr>
        <w:t xml:space="preserve">            </w:t>
      </w:r>
      <w:r w:rsidR="00A041DA">
        <w:rPr>
          <w:sz w:val="28"/>
          <w:szCs w:val="28"/>
        </w:rPr>
        <w:t>№</w:t>
      </w:r>
      <w:r w:rsidR="00AD082C">
        <w:rPr>
          <w:sz w:val="28"/>
          <w:szCs w:val="28"/>
        </w:rPr>
        <w:t xml:space="preserve"> </w:t>
      </w:r>
      <w:r w:rsidR="00A041DA">
        <w:rPr>
          <w:sz w:val="28"/>
          <w:szCs w:val="28"/>
        </w:rPr>
        <w:t xml:space="preserve">567-п « Об утверждении Порядка осуществления органом внутреннего </w:t>
      </w:r>
      <w:r w:rsidR="00A041DA">
        <w:rPr>
          <w:sz w:val="28"/>
          <w:szCs w:val="28"/>
        </w:rPr>
        <w:lastRenderedPageBreak/>
        <w:t>государственного финансового контроля полномочий по внутреннему государственному финансовому контролю в Ивановской области» в действующей редакции;</w:t>
      </w:r>
    </w:p>
    <w:p w:rsidR="00C866D8" w:rsidRDefault="001E68ED" w:rsidP="00A850B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A041DA">
        <w:rPr>
          <w:sz w:val="28"/>
          <w:szCs w:val="28"/>
        </w:rPr>
        <w:t>Устав Пестяковского муниципального района;</w:t>
      </w:r>
      <w:r w:rsidR="00A850B1">
        <w:rPr>
          <w:sz w:val="28"/>
          <w:szCs w:val="28"/>
        </w:rPr>
        <w:t xml:space="preserve">   </w:t>
      </w:r>
    </w:p>
    <w:p w:rsidR="00C866D8" w:rsidRDefault="00C866D8" w:rsidP="00C866D8">
      <w:pPr>
        <w:pStyle w:val="2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6947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CA6947">
        <w:rPr>
          <w:sz w:val="28"/>
          <w:szCs w:val="28"/>
        </w:rPr>
        <w:t>Пестяковское</w:t>
      </w:r>
      <w:proofErr w:type="spellEnd"/>
      <w:r w:rsidRPr="00CA694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CA6947">
        <w:rPr>
          <w:sz w:val="28"/>
          <w:szCs w:val="28"/>
        </w:rPr>
        <w:t>;</w:t>
      </w:r>
    </w:p>
    <w:p w:rsidR="008C1561" w:rsidRDefault="00701CF5" w:rsidP="008C1561">
      <w:pPr>
        <w:jc w:val="both"/>
        <w:rPr>
          <w:sz w:val="28"/>
          <w:szCs w:val="28"/>
        </w:rPr>
      </w:pPr>
      <w:r w:rsidRPr="008C1561">
        <w:rPr>
          <w:sz w:val="28"/>
          <w:szCs w:val="28"/>
        </w:rPr>
        <w:t xml:space="preserve">         Постановление  Администрации  Пестяковского муниципального района от 25.12.2018 года  № 581 « Об утверждении порядка  осуществления отделом  муниципального контроля  Администрации Пестяковского муниципального района полномочий за соблюдением Федерального закона от 05.04.2013 № 44-</w:t>
      </w:r>
      <w:r w:rsidR="008C1561">
        <w:rPr>
          <w:sz w:val="28"/>
          <w:szCs w:val="28"/>
        </w:rPr>
        <w:t xml:space="preserve"> ФЗ</w:t>
      </w:r>
      <w:r w:rsidRPr="008C1561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C1561" w:rsidRPr="008C1561">
        <w:rPr>
          <w:sz w:val="28"/>
          <w:szCs w:val="28"/>
        </w:rPr>
        <w:t xml:space="preserve"> </w:t>
      </w:r>
      <w:r w:rsidR="008C1561">
        <w:rPr>
          <w:sz w:val="28"/>
          <w:szCs w:val="28"/>
        </w:rPr>
        <w:t>в действующей редакции.</w:t>
      </w:r>
    </w:p>
    <w:p w:rsidR="00F31C3C" w:rsidRPr="00F455F3" w:rsidRDefault="00F31C3C" w:rsidP="00F455F3">
      <w:pPr>
        <w:jc w:val="both"/>
        <w:rPr>
          <w:sz w:val="28"/>
          <w:szCs w:val="28"/>
        </w:rPr>
      </w:pP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2.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Организация государственного контроля (надзора),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муниципального контроля</w:t>
      </w:r>
    </w:p>
    <w:p w:rsidR="003358FB" w:rsidRPr="003F684C" w:rsidRDefault="00D76724" w:rsidP="00243FB2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A75E21" w:rsidRPr="003F684C">
        <w:rPr>
          <w:sz w:val="28"/>
          <w:szCs w:val="28"/>
        </w:rPr>
        <w:t xml:space="preserve">Исполнение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контроля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осуществляется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Администрацией Пестяковского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муниципального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района </w:t>
      </w:r>
      <w:r w:rsidR="00243FB2">
        <w:rPr>
          <w:sz w:val="28"/>
          <w:szCs w:val="28"/>
        </w:rPr>
        <w:t xml:space="preserve"> </w:t>
      </w:r>
      <w:r w:rsidR="00A75E21" w:rsidRPr="003F684C">
        <w:rPr>
          <w:sz w:val="28"/>
          <w:szCs w:val="28"/>
        </w:rPr>
        <w:t xml:space="preserve">в лице </w:t>
      </w:r>
      <w:r w:rsidR="00243FB2">
        <w:rPr>
          <w:sz w:val="28"/>
          <w:szCs w:val="28"/>
        </w:rPr>
        <w:t xml:space="preserve"> уполномоченного органа  </w:t>
      </w:r>
      <w:proofErr w:type="gramStart"/>
      <w:r w:rsidR="00243FB2">
        <w:rPr>
          <w:sz w:val="28"/>
          <w:szCs w:val="28"/>
        </w:rPr>
        <w:t>-</w:t>
      </w:r>
      <w:r w:rsidR="00A75E21" w:rsidRPr="003F684C">
        <w:rPr>
          <w:sz w:val="28"/>
          <w:szCs w:val="28"/>
        </w:rPr>
        <w:t>о</w:t>
      </w:r>
      <w:proofErr w:type="gramEnd"/>
      <w:r w:rsidR="00A75E21" w:rsidRPr="003F684C">
        <w:rPr>
          <w:sz w:val="28"/>
          <w:szCs w:val="28"/>
        </w:rPr>
        <w:t>тдела муниципального контроля Администрации Пестяковского муниципального района.</w:t>
      </w:r>
    </w:p>
    <w:p w:rsidR="00A041DA" w:rsidRPr="003F684C" w:rsidRDefault="00A041DA" w:rsidP="003358FB">
      <w:pPr>
        <w:ind w:firstLine="708"/>
        <w:jc w:val="both"/>
        <w:rPr>
          <w:sz w:val="28"/>
          <w:szCs w:val="28"/>
        </w:rPr>
      </w:pPr>
      <w:r w:rsidRPr="003F684C">
        <w:rPr>
          <w:sz w:val="28"/>
          <w:szCs w:val="28"/>
        </w:rPr>
        <w:t xml:space="preserve">В соответствии с законодательством Российской Федерации  </w:t>
      </w:r>
      <w:r w:rsidR="00A75E21" w:rsidRPr="003F684C">
        <w:rPr>
          <w:sz w:val="28"/>
          <w:szCs w:val="28"/>
        </w:rPr>
        <w:t>отделом муниципального контроля Администрации</w:t>
      </w:r>
      <w:r w:rsidRPr="003F684C">
        <w:rPr>
          <w:sz w:val="28"/>
          <w:szCs w:val="28"/>
        </w:rPr>
        <w:t xml:space="preserve"> Пестяковского муниципального района осуществляются следующие виды муниципального контроля:</w:t>
      </w:r>
    </w:p>
    <w:p w:rsidR="00D76724" w:rsidRPr="003F684C" w:rsidRDefault="00EF5743" w:rsidP="009A02B8">
      <w:pPr>
        <w:rPr>
          <w:sz w:val="28"/>
          <w:szCs w:val="28"/>
        </w:rPr>
      </w:pPr>
      <w:r w:rsidRPr="003F684C">
        <w:rPr>
          <w:sz w:val="28"/>
          <w:szCs w:val="28"/>
        </w:rPr>
        <w:t xml:space="preserve">- </w:t>
      </w:r>
      <w:r w:rsidR="00D76724" w:rsidRPr="003F684C">
        <w:rPr>
          <w:sz w:val="28"/>
          <w:szCs w:val="28"/>
        </w:rPr>
        <w:t>земельный;</w:t>
      </w:r>
    </w:p>
    <w:p w:rsidR="00D76724" w:rsidRPr="003F684C" w:rsidRDefault="00EF5743" w:rsidP="009A02B8">
      <w:pPr>
        <w:rPr>
          <w:sz w:val="28"/>
          <w:szCs w:val="28"/>
        </w:rPr>
      </w:pPr>
      <w:r w:rsidRPr="003F684C">
        <w:rPr>
          <w:sz w:val="28"/>
          <w:szCs w:val="28"/>
        </w:rPr>
        <w:t xml:space="preserve">- </w:t>
      </w:r>
      <w:r w:rsidR="00D102C1" w:rsidRPr="003F684C">
        <w:rPr>
          <w:sz w:val="28"/>
          <w:szCs w:val="28"/>
        </w:rPr>
        <w:t>жилищный;</w:t>
      </w:r>
    </w:p>
    <w:p w:rsidR="00DF63A6" w:rsidRPr="003F684C" w:rsidRDefault="00DF63A6" w:rsidP="00DF63A6">
      <w:pPr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>- за сохранностью автомобильных дорог местного значения;</w:t>
      </w:r>
    </w:p>
    <w:p w:rsidR="00DF63A6" w:rsidRPr="003F684C" w:rsidRDefault="00DF63A6" w:rsidP="009A02B8">
      <w:pPr>
        <w:rPr>
          <w:sz w:val="28"/>
          <w:szCs w:val="28"/>
        </w:rPr>
      </w:pPr>
      <w:r w:rsidRPr="003F684C">
        <w:rPr>
          <w:sz w:val="28"/>
          <w:szCs w:val="28"/>
        </w:rPr>
        <w:t>- лесной</w:t>
      </w:r>
      <w:r w:rsidR="006F495E" w:rsidRPr="003F684C">
        <w:rPr>
          <w:sz w:val="28"/>
          <w:szCs w:val="28"/>
        </w:rPr>
        <w:t>;</w:t>
      </w:r>
    </w:p>
    <w:p w:rsidR="00D102C1" w:rsidRPr="003F684C" w:rsidRDefault="00D76724" w:rsidP="00D102C1">
      <w:pPr>
        <w:jc w:val="both"/>
        <w:rPr>
          <w:bCs/>
          <w:sz w:val="28"/>
          <w:szCs w:val="28"/>
        </w:rPr>
      </w:pPr>
      <w:r w:rsidRPr="003F684C">
        <w:rPr>
          <w:sz w:val="28"/>
          <w:szCs w:val="28"/>
        </w:rPr>
        <w:t>-</w:t>
      </w:r>
      <w:r w:rsidR="003B1FF2">
        <w:rPr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>в</w:t>
      </w:r>
      <w:r w:rsidR="00A041DA" w:rsidRPr="003F684C">
        <w:rPr>
          <w:b/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области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использования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>и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 охраны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 xml:space="preserve">особо </w:t>
      </w:r>
      <w:r w:rsidR="00243FB2">
        <w:rPr>
          <w:bCs/>
          <w:sz w:val="28"/>
          <w:szCs w:val="28"/>
        </w:rPr>
        <w:t xml:space="preserve"> </w:t>
      </w:r>
      <w:r w:rsidR="00A041DA" w:rsidRPr="003F684C">
        <w:rPr>
          <w:bCs/>
          <w:sz w:val="28"/>
          <w:szCs w:val="28"/>
        </w:rPr>
        <w:t>охраняемых природных территорий местного значения</w:t>
      </w:r>
      <w:r w:rsidR="00D102C1" w:rsidRPr="003F684C">
        <w:rPr>
          <w:bCs/>
          <w:sz w:val="28"/>
          <w:szCs w:val="28"/>
        </w:rPr>
        <w:t>;</w:t>
      </w:r>
    </w:p>
    <w:p w:rsidR="00D102C1" w:rsidRPr="003F684C" w:rsidRDefault="00D102C1" w:rsidP="00D102C1">
      <w:pPr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>-</w:t>
      </w:r>
      <w:r w:rsidR="00DF63A6" w:rsidRPr="003F684C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внутренний финансовый.</w:t>
      </w:r>
    </w:p>
    <w:p w:rsidR="002F0B99" w:rsidRPr="003F684C" w:rsidRDefault="002F0B99" w:rsidP="00D102C1">
      <w:pPr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ab/>
      </w:r>
      <w:r w:rsidRPr="003F684C">
        <w:rPr>
          <w:bCs/>
          <w:sz w:val="28"/>
          <w:szCs w:val="28"/>
          <w:u w:val="single"/>
        </w:rPr>
        <w:t>Муниципальный земельный контроль:</w:t>
      </w:r>
    </w:p>
    <w:p w:rsidR="00573A02" w:rsidRPr="003F684C" w:rsidRDefault="00573A02" w:rsidP="00573A02">
      <w:pPr>
        <w:ind w:firstLine="708"/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 xml:space="preserve">Муниципальный земельный контроль осуществляется в форме проверок  по </w:t>
      </w:r>
      <w:proofErr w:type="gramStart"/>
      <w:r w:rsidRPr="003F684C">
        <w:rPr>
          <w:bCs/>
          <w:sz w:val="28"/>
          <w:szCs w:val="28"/>
        </w:rPr>
        <w:t>контролю за</w:t>
      </w:r>
      <w:proofErr w:type="gramEnd"/>
      <w:r w:rsidRPr="003F684C">
        <w:rPr>
          <w:bCs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субъекта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Российской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Федерации предусмотрена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административная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 и иная </w:t>
      </w:r>
      <w:r w:rsidR="00243FB2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ответственность.</w:t>
      </w:r>
    </w:p>
    <w:p w:rsidR="00701CF5" w:rsidRPr="00701CF5" w:rsidRDefault="006F495E" w:rsidP="00701CF5">
      <w:pPr>
        <w:ind w:firstLine="708"/>
        <w:jc w:val="both"/>
        <w:rPr>
          <w:bCs/>
          <w:sz w:val="28"/>
          <w:szCs w:val="28"/>
        </w:rPr>
      </w:pPr>
      <w:proofErr w:type="gramStart"/>
      <w:r w:rsidRPr="00701CF5">
        <w:rPr>
          <w:bCs/>
          <w:sz w:val="28"/>
          <w:szCs w:val="28"/>
        </w:rPr>
        <w:t>Предметом муниципального земельного контроля являются объекты зе</w:t>
      </w:r>
      <w:r w:rsidR="00701CF5" w:rsidRPr="00701CF5">
        <w:rPr>
          <w:bCs/>
          <w:sz w:val="28"/>
          <w:szCs w:val="28"/>
        </w:rPr>
        <w:t>мельных отношений, расположенные  в границах</w:t>
      </w:r>
      <w:r w:rsidRPr="00701CF5">
        <w:rPr>
          <w:bCs/>
          <w:sz w:val="28"/>
          <w:szCs w:val="28"/>
        </w:rPr>
        <w:t xml:space="preserve"> Пестяк</w:t>
      </w:r>
      <w:r w:rsidR="00701CF5" w:rsidRPr="00701CF5">
        <w:rPr>
          <w:bCs/>
          <w:sz w:val="28"/>
          <w:szCs w:val="28"/>
        </w:rPr>
        <w:t>овского городского</w:t>
      </w:r>
      <w:r w:rsidR="00107A99">
        <w:rPr>
          <w:bCs/>
          <w:sz w:val="28"/>
          <w:szCs w:val="28"/>
        </w:rPr>
        <w:t xml:space="preserve"> поселения</w:t>
      </w:r>
      <w:r w:rsidR="00701CF5">
        <w:rPr>
          <w:bCs/>
          <w:sz w:val="28"/>
          <w:szCs w:val="28"/>
        </w:rPr>
        <w:t>,</w:t>
      </w:r>
      <w:r w:rsidR="00701CF5" w:rsidRPr="00701CF5">
        <w:rPr>
          <w:bCs/>
          <w:sz w:val="28"/>
          <w:szCs w:val="28"/>
        </w:rPr>
        <w:t xml:space="preserve"> земельные участки, расположенные в границах Пестяковского муниципального района Ивановской области, и правоотношения, связанные с их предоставлением, изъятием и использованием.</w:t>
      </w:r>
      <w:proofErr w:type="gramEnd"/>
    </w:p>
    <w:p w:rsidR="002F0B99" w:rsidRPr="003F684C" w:rsidRDefault="00F455F3" w:rsidP="00D102C1">
      <w:pPr>
        <w:jc w:val="both"/>
        <w:rPr>
          <w:bCs/>
          <w:sz w:val="28"/>
          <w:szCs w:val="28"/>
          <w:u w:val="single"/>
        </w:rPr>
      </w:pPr>
      <w:r w:rsidRPr="003F684C"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 </w:t>
      </w:r>
      <w:r w:rsidR="00573A02" w:rsidRPr="003F684C">
        <w:rPr>
          <w:bCs/>
          <w:sz w:val="28"/>
          <w:szCs w:val="28"/>
          <w:u w:val="single"/>
        </w:rPr>
        <w:t>Муниципальный жилищный контроль:</w:t>
      </w:r>
    </w:p>
    <w:p w:rsidR="00573A02" w:rsidRDefault="00103F82" w:rsidP="00573A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0D7AF5">
        <w:rPr>
          <w:bCs/>
          <w:sz w:val="28"/>
          <w:szCs w:val="28"/>
        </w:rPr>
        <w:t xml:space="preserve">   </w:t>
      </w:r>
      <w:r w:rsidR="00573A02" w:rsidRPr="003F684C">
        <w:rPr>
          <w:bCs/>
          <w:sz w:val="28"/>
          <w:szCs w:val="28"/>
        </w:rPr>
        <w:t xml:space="preserve">Муниципальный жилищный контроль исполняется в отношении юридических лиц и индивидуальных предпринимателей, осуществляющих деятельность по управлению многоквартирными домами, расположенными на территории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Пестяковского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городского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>поселения</w:t>
      </w:r>
      <w:r w:rsidR="009F2F21">
        <w:rPr>
          <w:bCs/>
          <w:sz w:val="28"/>
          <w:szCs w:val="28"/>
        </w:rPr>
        <w:t xml:space="preserve"> и Пестяковского муниципального района</w:t>
      </w:r>
      <w:r w:rsidR="00573A02" w:rsidRPr="003F684C">
        <w:rPr>
          <w:bCs/>
          <w:sz w:val="28"/>
          <w:szCs w:val="28"/>
        </w:rPr>
        <w:t>, а также граждан, в том числе нанимателей муниципальных жилых помещений (членов семьи нанимателя, поднанимателей) по договорам социал</w:t>
      </w:r>
      <w:r w:rsidR="00243FB2">
        <w:rPr>
          <w:bCs/>
          <w:sz w:val="28"/>
          <w:szCs w:val="28"/>
        </w:rPr>
        <w:t>ьного найма</w:t>
      </w:r>
      <w:r w:rsidR="00573A02" w:rsidRPr="003F684C">
        <w:rPr>
          <w:bCs/>
          <w:sz w:val="28"/>
          <w:szCs w:val="28"/>
        </w:rPr>
        <w:t>.</w:t>
      </w:r>
    </w:p>
    <w:p w:rsidR="00573A02" w:rsidRPr="003F684C" w:rsidRDefault="00103F82" w:rsidP="00573A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E215E">
        <w:rPr>
          <w:bCs/>
          <w:sz w:val="28"/>
          <w:szCs w:val="28"/>
        </w:rPr>
        <w:t xml:space="preserve"> </w:t>
      </w:r>
      <w:r w:rsidR="000D7AF5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Предметом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 xml:space="preserve">муниципального </w:t>
      </w:r>
      <w:r w:rsidR="00243FB2">
        <w:rPr>
          <w:bCs/>
          <w:sz w:val="28"/>
          <w:szCs w:val="28"/>
        </w:rPr>
        <w:t xml:space="preserve"> </w:t>
      </w:r>
      <w:r w:rsidR="00573A02" w:rsidRPr="003F684C">
        <w:rPr>
          <w:bCs/>
          <w:sz w:val="28"/>
          <w:szCs w:val="28"/>
        </w:rPr>
        <w:t>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</w:t>
      </w:r>
      <w:r w:rsidR="00243FB2">
        <w:rPr>
          <w:bCs/>
          <w:sz w:val="28"/>
          <w:szCs w:val="28"/>
        </w:rPr>
        <w:t>ми законами и законами Ивановской</w:t>
      </w:r>
      <w:r w:rsidR="003B1FF2">
        <w:rPr>
          <w:bCs/>
          <w:sz w:val="28"/>
          <w:szCs w:val="28"/>
        </w:rPr>
        <w:t xml:space="preserve"> области</w:t>
      </w:r>
      <w:r w:rsidR="00573A02" w:rsidRPr="003F684C">
        <w:rPr>
          <w:bCs/>
          <w:sz w:val="28"/>
          <w:szCs w:val="28"/>
        </w:rPr>
        <w:t>.</w:t>
      </w:r>
    </w:p>
    <w:p w:rsidR="00573A02" w:rsidRDefault="00103F82" w:rsidP="00D102C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  <w:u w:val="single"/>
        </w:rPr>
        <w:t xml:space="preserve">Муниципальный </w:t>
      </w:r>
      <w:proofErr w:type="gramStart"/>
      <w:r w:rsidR="006B7D02" w:rsidRPr="003F684C">
        <w:rPr>
          <w:bCs/>
          <w:sz w:val="28"/>
          <w:szCs w:val="28"/>
          <w:u w:val="single"/>
        </w:rPr>
        <w:t>контроль за</w:t>
      </w:r>
      <w:proofErr w:type="gramEnd"/>
      <w:r w:rsidR="006B7D02" w:rsidRPr="003F684C">
        <w:rPr>
          <w:bCs/>
          <w:sz w:val="28"/>
          <w:szCs w:val="28"/>
          <w:u w:val="single"/>
        </w:rPr>
        <w:t xml:space="preserve"> сохранностью автомобильных дорог местного значения:</w:t>
      </w:r>
    </w:p>
    <w:p w:rsidR="00E75749" w:rsidRPr="00E75749" w:rsidRDefault="005E215E" w:rsidP="00E75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</w:t>
      </w:r>
      <w:r w:rsidR="00E75749" w:rsidRPr="00E75749">
        <w:rPr>
          <w:bCs/>
          <w:sz w:val="28"/>
          <w:szCs w:val="28"/>
        </w:rPr>
        <w:t>Основными задачами муниципального контроля являются:</w:t>
      </w:r>
    </w:p>
    <w:p w:rsidR="00E75749" w:rsidRPr="00E75749" w:rsidRDefault="00E75749" w:rsidP="00E75749">
      <w:pPr>
        <w:jc w:val="both"/>
        <w:rPr>
          <w:bCs/>
          <w:sz w:val="28"/>
          <w:szCs w:val="28"/>
        </w:rPr>
      </w:pPr>
      <w:r w:rsidRPr="00E75749">
        <w:rPr>
          <w:bCs/>
          <w:sz w:val="28"/>
          <w:szCs w:val="28"/>
        </w:rPr>
        <w:t xml:space="preserve"> -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требований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</w:t>
      </w:r>
      <w:r>
        <w:rPr>
          <w:bCs/>
          <w:sz w:val="28"/>
          <w:szCs w:val="28"/>
        </w:rPr>
        <w:t xml:space="preserve">Пестяковского муниципального района и </w:t>
      </w:r>
      <w:r w:rsidRPr="00E75749">
        <w:rPr>
          <w:bCs/>
          <w:sz w:val="28"/>
          <w:szCs w:val="28"/>
        </w:rPr>
        <w:t>Пестяковского  городского поселения, установленных муниципальными правовыми актами.</w:t>
      </w:r>
    </w:p>
    <w:p w:rsidR="00E75749" w:rsidRPr="00E75749" w:rsidRDefault="00E75749" w:rsidP="00E75749">
      <w:pPr>
        <w:jc w:val="both"/>
        <w:rPr>
          <w:bCs/>
          <w:sz w:val="28"/>
          <w:szCs w:val="28"/>
        </w:rPr>
      </w:pPr>
      <w:r w:rsidRPr="00E75749">
        <w:rPr>
          <w:bCs/>
          <w:sz w:val="28"/>
          <w:szCs w:val="28"/>
        </w:rPr>
        <w:t>- профилактика правонарушений в области  использования автомобильных дорог  местного значения.</w:t>
      </w:r>
    </w:p>
    <w:p w:rsidR="005E215E" w:rsidRDefault="00103F82" w:rsidP="006B7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D7A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D7AF5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Предметом муниципального</w:t>
      </w:r>
      <w:r w:rsidR="005E215E">
        <w:rPr>
          <w:bCs/>
          <w:sz w:val="28"/>
          <w:szCs w:val="28"/>
        </w:rPr>
        <w:t xml:space="preserve"> контроля является контроль </w:t>
      </w:r>
      <w:proofErr w:type="gramStart"/>
      <w:r w:rsidR="005E215E">
        <w:rPr>
          <w:bCs/>
          <w:sz w:val="28"/>
          <w:szCs w:val="28"/>
        </w:rPr>
        <w:t>за</w:t>
      </w:r>
      <w:proofErr w:type="gramEnd"/>
      <w:r w:rsidR="005E215E">
        <w:rPr>
          <w:bCs/>
          <w:sz w:val="28"/>
          <w:szCs w:val="28"/>
        </w:rPr>
        <w:t>:</w:t>
      </w:r>
    </w:p>
    <w:p w:rsidR="006B7D02" w:rsidRPr="003F684C" w:rsidRDefault="005E215E" w:rsidP="006B7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B7D02" w:rsidRPr="003F684C">
        <w:rPr>
          <w:bCs/>
          <w:sz w:val="28"/>
          <w:szCs w:val="28"/>
        </w:rPr>
        <w:t>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6B7D02" w:rsidRPr="003F684C" w:rsidRDefault="003F684C" w:rsidP="006B7D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B7D02" w:rsidRPr="003F684C">
        <w:rPr>
          <w:bCs/>
          <w:sz w:val="28"/>
          <w:szCs w:val="28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6B7D02" w:rsidRDefault="006B7D02" w:rsidP="006B7D02">
      <w:pPr>
        <w:jc w:val="both"/>
        <w:rPr>
          <w:bCs/>
          <w:sz w:val="28"/>
          <w:szCs w:val="28"/>
        </w:rPr>
      </w:pPr>
      <w:r w:rsidRPr="003F684C">
        <w:rPr>
          <w:bCs/>
          <w:sz w:val="28"/>
          <w:szCs w:val="28"/>
        </w:rPr>
        <w:t>- соблюдением весовых и габаритных параметров транспортных средств, при движении по автомобильным дорогам, включая периоды временного ограничения движения транспортных средств.</w:t>
      </w:r>
    </w:p>
    <w:p w:rsidR="006B7D02" w:rsidRPr="003F684C" w:rsidRDefault="006B7D02" w:rsidP="000D7AF5">
      <w:pPr>
        <w:ind w:firstLine="708"/>
        <w:jc w:val="both"/>
        <w:rPr>
          <w:bCs/>
          <w:sz w:val="28"/>
          <w:szCs w:val="28"/>
          <w:u w:val="single"/>
        </w:rPr>
      </w:pPr>
      <w:r w:rsidRPr="003F684C">
        <w:rPr>
          <w:bCs/>
          <w:sz w:val="28"/>
          <w:szCs w:val="28"/>
          <w:u w:val="single"/>
        </w:rPr>
        <w:t>Муниципальный лесной контроль:</w:t>
      </w:r>
    </w:p>
    <w:p w:rsidR="006B7D02" w:rsidRPr="003F684C" w:rsidRDefault="00103F82" w:rsidP="00103F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D7AF5">
        <w:rPr>
          <w:bCs/>
          <w:sz w:val="28"/>
          <w:szCs w:val="28"/>
        </w:rPr>
        <w:t xml:space="preserve">  </w:t>
      </w:r>
      <w:proofErr w:type="gramStart"/>
      <w:r w:rsidR="006B7D02" w:rsidRPr="003F684C">
        <w:rPr>
          <w:bCs/>
          <w:sz w:val="28"/>
          <w:szCs w:val="28"/>
        </w:rPr>
        <w:t xml:space="preserve">Предметом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муниципального контроля является соблюдение юридическими лицами, индивидуальными предпринимателями, их уполномоченными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представителями</w:t>
      </w:r>
      <w:r w:rsidR="00304BE4">
        <w:rPr>
          <w:bCs/>
          <w:sz w:val="28"/>
          <w:szCs w:val="28"/>
        </w:rPr>
        <w:t xml:space="preserve">  </w:t>
      </w:r>
      <w:r w:rsidR="006B7D02" w:rsidRPr="003F684C">
        <w:rPr>
          <w:bCs/>
          <w:sz w:val="28"/>
          <w:szCs w:val="28"/>
        </w:rPr>
        <w:t>требований, установленных в соответствии с действующим законодательством, посредством организации и пр</w:t>
      </w:r>
      <w:r w:rsidR="003B1FF2">
        <w:rPr>
          <w:bCs/>
          <w:sz w:val="28"/>
          <w:szCs w:val="28"/>
        </w:rPr>
        <w:t>оведения проверок указанных лиц</w:t>
      </w:r>
      <w:r w:rsidR="006B7D02" w:rsidRPr="003F684C">
        <w:rPr>
          <w:bCs/>
          <w:sz w:val="28"/>
          <w:szCs w:val="28"/>
        </w:rPr>
        <w:t xml:space="preserve">, принятия органом муниципального контроля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предусмотренных законодательством Российской Федерации, законам</w:t>
      </w:r>
      <w:r w:rsidR="00304BE4">
        <w:rPr>
          <w:bCs/>
          <w:sz w:val="28"/>
          <w:szCs w:val="28"/>
        </w:rPr>
        <w:t>и Ивановской области</w:t>
      </w:r>
      <w:r w:rsidR="006B7D02" w:rsidRPr="003F684C">
        <w:rPr>
          <w:bCs/>
          <w:sz w:val="28"/>
          <w:szCs w:val="28"/>
        </w:rPr>
        <w:t xml:space="preserve"> мер по пресечению и (или) устранению последствий выявленных нарушений, при осуществлении юридическими лицами, индивидуальными предпринимателями </w:t>
      </w:r>
      <w:r w:rsidR="006B7D02" w:rsidRPr="003F684C">
        <w:rPr>
          <w:bCs/>
          <w:sz w:val="28"/>
          <w:szCs w:val="28"/>
        </w:rPr>
        <w:lastRenderedPageBreak/>
        <w:t xml:space="preserve">своей деятельности по использованию </w:t>
      </w:r>
      <w:r w:rsidR="003B1FF2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>лесных участков, находящихся в</w:t>
      </w:r>
      <w:proofErr w:type="gramEnd"/>
      <w:r w:rsidR="006B7D02" w:rsidRPr="003F684C">
        <w:rPr>
          <w:bCs/>
          <w:sz w:val="28"/>
          <w:szCs w:val="28"/>
        </w:rPr>
        <w:t xml:space="preserve"> муниципальной собственности.</w:t>
      </w:r>
    </w:p>
    <w:p w:rsidR="006B7D02" w:rsidRPr="003F684C" w:rsidRDefault="006B7D02" w:rsidP="000D7AF5">
      <w:pPr>
        <w:ind w:firstLine="708"/>
        <w:jc w:val="both"/>
        <w:rPr>
          <w:bCs/>
          <w:sz w:val="28"/>
          <w:szCs w:val="28"/>
          <w:u w:val="single"/>
        </w:rPr>
      </w:pPr>
      <w:r w:rsidRPr="003F684C">
        <w:rPr>
          <w:bCs/>
          <w:sz w:val="28"/>
          <w:szCs w:val="28"/>
          <w:u w:val="single"/>
        </w:rPr>
        <w:t>Муниципальный контроль в</w:t>
      </w:r>
      <w:r w:rsidRPr="003F684C">
        <w:rPr>
          <w:b/>
          <w:bCs/>
          <w:sz w:val="28"/>
          <w:szCs w:val="28"/>
          <w:u w:val="single"/>
        </w:rPr>
        <w:t xml:space="preserve"> </w:t>
      </w:r>
      <w:r w:rsidRPr="003F684C">
        <w:rPr>
          <w:bCs/>
          <w:sz w:val="28"/>
          <w:szCs w:val="28"/>
          <w:u w:val="single"/>
        </w:rPr>
        <w:t>области использования и охраны особо охраняемых природных территорий местного значения:</w:t>
      </w:r>
    </w:p>
    <w:p w:rsidR="000D7AF5" w:rsidRDefault="000D7AF5" w:rsidP="006B7D02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B7D02" w:rsidRPr="003F684C">
        <w:rPr>
          <w:bCs/>
          <w:sz w:val="28"/>
          <w:szCs w:val="28"/>
        </w:rPr>
        <w:t xml:space="preserve">Предметом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муниципального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контроля является соблюдение юридическими лицами, индивидуальными предпринимателями в процессе осуществления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их деятельности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режима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особой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охраны </w:t>
      </w:r>
      <w:r w:rsidR="00304BE4">
        <w:rPr>
          <w:bCs/>
          <w:sz w:val="28"/>
          <w:szCs w:val="28"/>
        </w:rPr>
        <w:t xml:space="preserve"> </w:t>
      </w:r>
      <w:r w:rsidR="006B7D02" w:rsidRPr="003F684C">
        <w:rPr>
          <w:bCs/>
          <w:sz w:val="28"/>
          <w:szCs w:val="28"/>
        </w:rPr>
        <w:t xml:space="preserve">и </w:t>
      </w:r>
      <w:proofErr w:type="gramStart"/>
      <w:r w:rsidR="006B7D02" w:rsidRPr="003F684C">
        <w:rPr>
          <w:bCs/>
          <w:sz w:val="28"/>
          <w:szCs w:val="28"/>
        </w:rPr>
        <w:t>использования</w:t>
      </w:r>
      <w:proofErr w:type="gramEnd"/>
      <w:r w:rsidR="006B7D02" w:rsidRPr="003F684C">
        <w:rPr>
          <w:bCs/>
          <w:sz w:val="28"/>
          <w:szCs w:val="28"/>
        </w:rPr>
        <w:t xml:space="preserve"> особо охраняемых природных территорий местного значения Пест</w:t>
      </w:r>
      <w:r w:rsidR="003B1FF2">
        <w:rPr>
          <w:bCs/>
          <w:sz w:val="28"/>
          <w:szCs w:val="28"/>
        </w:rPr>
        <w:t>яковского муниципального района</w:t>
      </w:r>
      <w:r w:rsidR="00212D21">
        <w:rPr>
          <w:bCs/>
          <w:sz w:val="28"/>
          <w:szCs w:val="28"/>
        </w:rPr>
        <w:t xml:space="preserve"> и </w:t>
      </w:r>
      <w:proofErr w:type="spellStart"/>
      <w:r w:rsidR="00212D21">
        <w:rPr>
          <w:bCs/>
          <w:sz w:val="28"/>
          <w:szCs w:val="28"/>
        </w:rPr>
        <w:t>Пестяковского</w:t>
      </w:r>
      <w:proofErr w:type="spellEnd"/>
      <w:r w:rsidR="00212D21">
        <w:rPr>
          <w:bCs/>
          <w:sz w:val="28"/>
          <w:szCs w:val="28"/>
        </w:rPr>
        <w:t xml:space="preserve"> городского поселения.</w:t>
      </w:r>
    </w:p>
    <w:p w:rsidR="006B7D02" w:rsidRPr="003F684C" w:rsidRDefault="000D7AF5" w:rsidP="006B7D02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B7D02" w:rsidRPr="003F684C">
        <w:rPr>
          <w:bCs/>
          <w:sz w:val="28"/>
          <w:szCs w:val="28"/>
        </w:rPr>
        <w:t>Основными задачами муниципального контроля являются:</w:t>
      </w:r>
    </w:p>
    <w:p w:rsidR="006B7D02" w:rsidRPr="003F684C" w:rsidRDefault="006B7D02" w:rsidP="006B7D02">
      <w:pPr>
        <w:tabs>
          <w:tab w:val="left" w:pos="945"/>
        </w:tabs>
        <w:jc w:val="both"/>
        <w:rPr>
          <w:bCs/>
          <w:sz w:val="28"/>
          <w:szCs w:val="28"/>
        </w:rPr>
      </w:pPr>
      <w:proofErr w:type="gramStart"/>
      <w:r w:rsidRPr="003F684C">
        <w:rPr>
          <w:bCs/>
          <w:sz w:val="28"/>
          <w:szCs w:val="28"/>
        </w:rPr>
        <w:t>контроль за</w:t>
      </w:r>
      <w:proofErr w:type="gramEnd"/>
      <w:r w:rsidRPr="003F684C">
        <w:rPr>
          <w:bCs/>
          <w:sz w:val="28"/>
          <w:szCs w:val="28"/>
        </w:rPr>
        <w:t xml:space="preserve"> соблюдением режима особо охраняемых природных территорий местного значения, особого правового режима использования земельных участков, природных </w:t>
      </w:r>
      <w:r w:rsidR="00304BE4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 xml:space="preserve">ресурсов </w:t>
      </w:r>
      <w:r w:rsidR="00304BE4">
        <w:rPr>
          <w:bCs/>
          <w:sz w:val="28"/>
          <w:szCs w:val="28"/>
        </w:rPr>
        <w:t xml:space="preserve"> </w:t>
      </w:r>
      <w:r w:rsidRPr="003F684C">
        <w:rPr>
          <w:bCs/>
          <w:sz w:val="28"/>
          <w:szCs w:val="28"/>
        </w:rPr>
        <w:t>и иных объектов недвижимости, расположенных в границах особо охраняемых природн</w:t>
      </w:r>
      <w:r w:rsidR="00FE548C" w:rsidRPr="003F684C">
        <w:rPr>
          <w:bCs/>
          <w:sz w:val="28"/>
          <w:szCs w:val="28"/>
        </w:rPr>
        <w:t>ых территорий местного значения.</w:t>
      </w:r>
    </w:p>
    <w:p w:rsidR="005C2E19" w:rsidRPr="003F684C" w:rsidRDefault="00103F82" w:rsidP="005C2E19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D7AF5">
        <w:rPr>
          <w:bCs/>
          <w:sz w:val="28"/>
          <w:szCs w:val="28"/>
        </w:rPr>
        <w:tab/>
      </w:r>
      <w:r w:rsidR="005C2E19" w:rsidRPr="003F684C">
        <w:rPr>
          <w:bCs/>
          <w:sz w:val="28"/>
          <w:szCs w:val="28"/>
          <w:u w:val="single"/>
        </w:rPr>
        <w:t>Внутренний финансовый контроль:</w:t>
      </w:r>
    </w:p>
    <w:p w:rsidR="002644DA" w:rsidRDefault="003B1FF2" w:rsidP="005C2E19">
      <w:pPr>
        <w:tabs>
          <w:tab w:val="left" w:pos="9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D7AF5">
        <w:rPr>
          <w:bCs/>
          <w:sz w:val="28"/>
          <w:szCs w:val="28"/>
        </w:rPr>
        <w:tab/>
      </w:r>
      <w:r w:rsidR="00304BE4">
        <w:rPr>
          <w:bCs/>
          <w:sz w:val="28"/>
          <w:szCs w:val="28"/>
        </w:rPr>
        <w:t>Осуществление полномочий</w:t>
      </w:r>
      <w:r w:rsidR="005C2E19" w:rsidRPr="003F684C">
        <w:rPr>
          <w:bCs/>
          <w:sz w:val="28"/>
          <w:szCs w:val="28"/>
        </w:rPr>
        <w:t xml:space="preserve"> по внутреннему муниципальному финансовому </w:t>
      </w:r>
      <w:proofErr w:type="gramStart"/>
      <w:r w:rsidR="005C2E19" w:rsidRPr="003F684C">
        <w:rPr>
          <w:bCs/>
          <w:sz w:val="28"/>
          <w:szCs w:val="28"/>
        </w:rPr>
        <w:t>контрол</w:t>
      </w:r>
      <w:bookmarkStart w:id="1" w:name="P43"/>
      <w:bookmarkEnd w:id="1"/>
      <w:r w:rsidR="005C2E19" w:rsidRPr="003F684C">
        <w:rPr>
          <w:bCs/>
          <w:sz w:val="28"/>
          <w:szCs w:val="28"/>
        </w:rPr>
        <w:t>ю за</w:t>
      </w:r>
      <w:proofErr w:type="gramEnd"/>
      <w:r w:rsidR="005C2E19" w:rsidRPr="003F684C">
        <w:rPr>
          <w:bCs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bookmarkStart w:id="2" w:name="P44"/>
      <w:bookmarkEnd w:id="2"/>
      <w:r w:rsidR="005C2E19" w:rsidRPr="003F684C">
        <w:rPr>
          <w:bCs/>
          <w:sz w:val="28"/>
          <w:szCs w:val="28"/>
        </w:rPr>
        <w:t>;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полнотой и достоверностью отчетности о реализации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муниципальных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программ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Пестяковского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 xml:space="preserve">муниципального </w:t>
      </w:r>
      <w:r w:rsidR="00304BE4">
        <w:rPr>
          <w:bCs/>
          <w:sz w:val="28"/>
          <w:szCs w:val="28"/>
        </w:rPr>
        <w:t xml:space="preserve"> </w:t>
      </w:r>
      <w:r w:rsidR="005C2E19" w:rsidRPr="003F684C">
        <w:rPr>
          <w:bCs/>
          <w:sz w:val="28"/>
          <w:szCs w:val="28"/>
        </w:rPr>
        <w:t>района, в том числе отчетности об исполнении муниципальных заданий</w:t>
      </w:r>
      <w:bookmarkStart w:id="3" w:name="P45"/>
      <w:bookmarkEnd w:id="3"/>
      <w:r w:rsidR="002644DA">
        <w:rPr>
          <w:bCs/>
          <w:sz w:val="28"/>
          <w:szCs w:val="28"/>
        </w:rPr>
        <w:t>.</w:t>
      </w:r>
    </w:p>
    <w:p w:rsidR="005C2E19" w:rsidRPr="003F684C" w:rsidRDefault="002644DA" w:rsidP="005C2E19">
      <w:pPr>
        <w:tabs>
          <w:tab w:val="left" w:pos="945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</w:t>
      </w:r>
      <w:r w:rsidR="000D7AF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Осуществление полномочий </w:t>
      </w:r>
      <w:r w:rsidR="005D608B" w:rsidRPr="005D608B">
        <w:t xml:space="preserve"> </w:t>
      </w:r>
      <w:r w:rsidR="005D608B" w:rsidRPr="005D608B">
        <w:rPr>
          <w:bCs/>
          <w:sz w:val="28"/>
          <w:szCs w:val="28"/>
        </w:rPr>
        <w:t xml:space="preserve">по контролю в сфере закупок </w:t>
      </w:r>
      <w:r w:rsidR="005D608B">
        <w:rPr>
          <w:bCs/>
          <w:sz w:val="28"/>
          <w:szCs w:val="28"/>
        </w:rPr>
        <w:t>товаров, работ, услуг для обеспечения государственных и муниципальных нужд.</w:t>
      </w:r>
    </w:p>
    <w:p w:rsidR="003F684C" w:rsidRDefault="003F684C" w:rsidP="00DF153E">
      <w:pPr>
        <w:jc w:val="both"/>
        <w:rPr>
          <w:bCs/>
          <w:sz w:val="28"/>
          <w:szCs w:val="28"/>
        </w:rPr>
      </w:pPr>
    </w:p>
    <w:p w:rsidR="00DF153E" w:rsidRPr="003F684C" w:rsidRDefault="00103F82" w:rsidP="00103F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DF153E" w:rsidRPr="003F684C">
        <w:rPr>
          <w:bCs/>
          <w:sz w:val="28"/>
          <w:szCs w:val="28"/>
        </w:rPr>
        <w:t xml:space="preserve">Исполнение муниципальной функции </w:t>
      </w:r>
      <w:r w:rsidR="004F0B53">
        <w:rPr>
          <w:bCs/>
          <w:sz w:val="28"/>
          <w:szCs w:val="28"/>
        </w:rPr>
        <w:t xml:space="preserve">по </w:t>
      </w:r>
      <w:r w:rsidR="005C2E19" w:rsidRPr="003F684C">
        <w:rPr>
          <w:bCs/>
          <w:sz w:val="28"/>
          <w:szCs w:val="28"/>
        </w:rPr>
        <w:t xml:space="preserve"> видам контроля осуществлялось</w:t>
      </w:r>
      <w:r w:rsidR="00AC7CF7" w:rsidRPr="003F684C">
        <w:rPr>
          <w:bCs/>
          <w:sz w:val="28"/>
          <w:szCs w:val="28"/>
        </w:rPr>
        <w:t xml:space="preserve"> при взаимодействии с прокуратурой</w:t>
      </w:r>
      <w:r w:rsidR="00DF153E" w:rsidRPr="003F684C">
        <w:rPr>
          <w:bCs/>
          <w:sz w:val="28"/>
          <w:szCs w:val="28"/>
        </w:rPr>
        <w:t xml:space="preserve"> Пестяковского района Ивановской области, Управлением Федеральной службы государственной регистрации, кадастра и картографии по Ивановской области, </w:t>
      </w:r>
      <w:r w:rsidR="00AC7CF7" w:rsidRPr="003F684C">
        <w:rPr>
          <w:bCs/>
          <w:sz w:val="28"/>
          <w:szCs w:val="28"/>
        </w:rPr>
        <w:t xml:space="preserve">межмуниципальным отделом по </w:t>
      </w:r>
      <w:proofErr w:type="spellStart"/>
      <w:r w:rsidR="00AC7CF7" w:rsidRPr="003F684C">
        <w:rPr>
          <w:bCs/>
          <w:sz w:val="28"/>
          <w:szCs w:val="28"/>
        </w:rPr>
        <w:t>Южскому</w:t>
      </w:r>
      <w:proofErr w:type="spellEnd"/>
      <w:r w:rsidR="00AC7CF7" w:rsidRPr="003F684C">
        <w:rPr>
          <w:bCs/>
          <w:sz w:val="28"/>
          <w:szCs w:val="28"/>
        </w:rPr>
        <w:t xml:space="preserve"> и Палехскому районам </w:t>
      </w:r>
      <w:r w:rsidR="00304BE4">
        <w:rPr>
          <w:bCs/>
          <w:sz w:val="28"/>
          <w:szCs w:val="28"/>
        </w:rPr>
        <w:t xml:space="preserve">- </w:t>
      </w:r>
      <w:r w:rsidR="00AC7CF7" w:rsidRPr="003F684C">
        <w:rPr>
          <w:bCs/>
          <w:sz w:val="28"/>
          <w:szCs w:val="28"/>
        </w:rPr>
        <w:t xml:space="preserve">филиалом ФГБУ «ФКП </w:t>
      </w:r>
      <w:proofErr w:type="spellStart"/>
      <w:r w:rsidR="00AC7CF7" w:rsidRPr="003F684C">
        <w:rPr>
          <w:bCs/>
          <w:sz w:val="28"/>
          <w:szCs w:val="28"/>
        </w:rPr>
        <w:t>Ро</w:t>
      </w:r>
      <w:r w:rsidR="00151E91">
        <w:rPr>
          <w:bCs/>
          <w:sz w:val="28"/>
          <w:szCs w:val="28"/>
        </w:rPr>
        <w:t>среестра</w:t>
      </w:r>
      <w:proofErr w:type="spellEnd"/>
      <w:r w:rsidR="00151E91">
        <w:rPr>
          <w:bCs/>
          <w:sz w:val="28"/>
          <w:szCs w:val="28"/>
        </w:rPr>
        <w:t>» по Ивановской области</w:t>
      </w:r>
      <w:r w:rsidR="00AC7CF7" w:rsidRPr="003F684C">
        <w:rPr>
          <w:bCs/>
          <w:sz w:val="28"/>
          <w:szCs w:val="28"/>
        </w:rPr>
        <w:t xml:space="preserve">, </w:t>
      </w:r>
      <w:r w:rsidR="00DF153E" w:rsidRPr="003F684C">
        <w:rPr>
          <w:bCs/>
          <w:sz w:val="28"/>
          <w:szCs w:val="28"/>
        </w:rPr>
        <w:t>Службой государственной жилищн</w:t>
      </w:r>
      <w:r w:rsidR="00304BE4">
        <w:rPr>
          <w:bCs/>
          <w:sz w:val="28"/>
          <w:szCs w:val="28"/>
        </w:rPr>
        <w:t>ой инспекции Ивановской области</w:t>
      </w:r>
      <w:r w:rsidR="00AC7CF7" w:rsidRPr="003F684C">
        <w:rPr>
          <w:bCs/>
          <w:sz w:val="28"/>
          <w:szCs w:val="28"/>
        </w:rPr>
        <w:t xml:space="preserve">, Службой государственного </w:t>
      </w:r>
      <w:r w:rsidR="003F684C">
        <w:rPr>
          <w:bCs/>
          <w:sz w:val="28"/>
          <w:szCs w:val="28"/>
        </w:rPr>
        <w:t>ф</w:t>
      </w:r>
      <w:r w:rsidR="00AC7CF7" w:rsidRPr="003F684C">
        <w:rPr>
          <w:bCs/>
          <w:sz w:val="28"/>
          <w:szCs w:val="28"/>
        </w:rPr>
        <w:t xml:space="preserve">инансового </w:t>
      </w:r>
      <w:r w:rsidR="00304BE4">
        <w:rPr>
          <w:bCs/>
          <w:sz w:val="28"/>
          <w:szCs w:val="28"/>
        </w:rPr>
        <w:t xml:space="preserve"> </w:t>
      </w:r>
      <w:r w:rsidR="00151E91">
        <w:rPr>
          <w:bCs/>
          <w:sz w:val="28"/>
          <w:szCs w:val="28"/>
        </w:rPr>
        <w:t xml:space="preserve"> </w:t>
      </w:r>
      <w:r w:rsidR="00AC7CF7" w:rsidRPr="003F684C">
        <w:rPr>
          <w:bCs/>
          <w:sz w:val="28"/>
          <w:szCs w:val="28"/>
        </w:rPr>
        <w:t xml:space="preserve">контроля </w:t>
      </w:r>
      <w:r w:rsidR="00304BE4">
        <w:rPr>
          <w:bCs/>
          <w:sz w:val="28"/>
          <w:szCs w:val="28"/>
        </w:rPr>
        <w:t xml:space="preserve"> </w:t>
      </w:r>
      <w:r w:rsidR="00151E91">
        <w:rPr>
          <w:bCs/>
          <w:sz w:val="28"/>
          <w:szCs w:val="28"/>
        </w:rPr>
        <w:t xml:space="preserve"> </w:t>
      </w:r>
      <w:r w:rsidR="00AC7CF7" w:rsidRPr="003F684C">
        <w:rPr>
          <w:bCs/>
          <w:sz w:val="28"/>
          <w:szCs w:val="28"/>
        </w:rPr>
        <w:t xml:space="preserve">Ивановской области, </w:t>
      </w:r>
      <w:r w:rsidR="00151E91">
        <w:rPr>
          <w:bCs/>
          <w:sz w:val="28"/>
          <w:szCs w:val="28"/>
        </w:rPr>
        <w:t xml:space="preserve"> </w:t>
      </w:r>
      <w:r w:rsidR="00AC7CF7" w:rsidRPr="003F684C">
        <w:rPr>
          <w:bCs/>
          <w:sz w:val="28"/>
          <w:szCs w:val="28"/>
        </w:rPr>
        <w:t xml:space="preserve">Управлением </w:t>
      </w:r>
      <w:r w:rsidR="00151E91">
        <w:rPr>
          <w:bCs/>
          <w:sz w:val="28"/>
          <w:szCs w:val="28"/>
        </w:rPr>
        <w:t xml:space="preserve"> </w:t>
      </w:r>
      <w:proofErr w:type="spellStart"/>
      <w:r w:rsidR="00AC7CF7" w:rsidRPr="003F684C">
        <w:rPr>
          <w:bCs/>
          <w:sz w:val="28"/>
          <w:szCs w:val="28"/>
        </w:rPr>
        <w:t>Россельхознадзора</w:t>
      </w:r>
      <w:proofErr w:type="spellEnd"/>
      <w:r w:rsidR="00AC7CF7" w:rsidRPr="003F684C">
        <w:rPr>
          <w:bCs/>
          <w:sz w:val="28"/>
          <w:szCs w:val="28"/>
        </w:rPr>
        <w:t xml:space="preserve"> по Ивановской области.</w:t>
      </w:r>
      <w:proofErr w:type="gramEnd"/>
    </w:p>
    <w:p w:rsidR="003F684C" w:rsidRPr="003F684C" w:rsidRDefault="003F684C" w:rsidP="00D102C1">
      <w:pPr>
        <w:jc w:val="both"/>
        <w:rPr>
          <w:b/>
          <w:bCs/>
          <w:sz w:val="28"/>
          <w:szCs w:val="28"/>
        </w:rPr>
      </w:pP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3.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247AB2" w:rsidRDefault="00247A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47AB2" w:rsidRPr="005E215E" w:rsidRDefault="00F9719B" w:rsidP="00304BE4">
      <w:pPr>
        <w:jc w:val="both"/>
      </w:pPr>
      <w:r>
        <w:t xml:space="preserve">      </w:t>
      </w:r>
      <w:r w:rsidR="00103F82">
        <w:t xml:space="preserve">  </w:t>
      </w:r>
      <w:r w:rsidR="005E215E">
        <w:t xml:space="preserve"> </w:t>
      </w:r>
      <w:r w:rsidR="000D7AF5">
        <w:tab/>
      </w:r>
      <w:r w:rsidR="001B5FB9">
        <w:rPr>
          <w:sz w:val="28"/>
          <w:szCs w:val="28"/>
        </w:rPr>
        <w:t>В 2020</w:t>
      </w:r>
      <w:r w:rsidR="00CE5FC0" w:rsidRPr="003F684C">
        <w:rPr>
          <w:sz w:val="28"/>
          <w:szCs w:val="28"/>
        </w:rPr>
        <w:t xml:space="preserve"> </w:t>
      </w:r>
      <w:r w:rsidR="00247AB2" w:rsidRPr="003F684C">
        <w:rPr>
          <w:sz w:val="28"/>
          <w:szCs w:val="28"/>
        </w:rPr>
        <w:t>г</w:t>
      </w:r>
      <w:r w:rsidR="00CE5FC0" w:rsidRPr="003F684C">
        <w:rPr>
          <w:sz w:val="28"/>
          <w:szCs w:val="28"/>
        </w:rPr>
        <w:t xml:space="preserve">оду </w:t>
      </w:r>
      <w:r w:rsidR="00247AB2" w:rsidRPr="003F684C">
        <w:rPr>
          <w:sz w:val="28"/>
          <w:szCs w:val="28"/>
        </w:rPr>
        <w:t xml:space="preserve"> на выполнение функции по муниципальному  контролю </w:t>
      </w:r>
      <w:r w:rsidR="00CE5FC0" w:rsidRPr="003F684C">
        <w:rPr>
          <w:sz w:val="28"/>
          <w:szCs w:val="28"/>
        </w:rPr>
        <w:t xml:space="preserve">бюджетное </w:t>
      </w:r>
      <w:r w:rsidR="00304BE4">
        <w:rPr>
          <w:sz w:val="28"/>
          <w:szCs w:val="28"/>
        </w:rPr>
        <w:t xml:space="preserve"> </w:t>
      </w:r>
      <w:r w:rsidR="00CE5FC0" w:rsidRPr="003F684C">
        <w:rPr>
          <w:sz w:val="28"/>
          <w:szCs w:val="28"/>
        </w:rPr>
        <w:t xml:space="preserve">финансирование </w:t>
      </w:r>
      <w:r w:rsidR="00304BE4">
        <w:rPr>
          <w:sz w:val="28"/>
          <w:szCs w:val="28"/>
        </w:rPr>
        <w:t xml:space="preserve"> </w:t>
      </w:r>
      <w:r w:rsidR="00CE5FC0" w:rsidRPr="003F684C">
        <w:rPr>
          <w:sz w:val="28"/>
          <w:szCs w:val="28"/>
        </w:rPr>
        <w:t>осуществлялось в пределах утвержденных лимитов бюджетных обязательств Администрации Пестяковского муниципального района</w:t>
      </w:r>
      <w:r w:rsidR="00247AB2" w:rsidRPr="003F684C">
        <w:rPr>
          <w:sz w:val="28"/>
          <w:szCs w:val="28"/>
        </w:rPr>
        <w:t>.</w:t>
      </w:r>
    </w:p>
    <w:p w:rsidR="00886888" w:rsidRPr="003F684C" w:rsidRDefault="00247AB2" w:rsidP="00304BE4">
      <w:pPr>
        <w:jc w:val="both"/>
        <w:rPr>
          <w:sz w:val="28"/>
          <w:szCs w:val="28"/>
        </w:rPr>
      </w:pPr>
      <w:r w:rsidRPr="003F684C">
        <w:rPr>
          <w:sz w:val="28"/>
          <w:szCs w:val="28"/>
        </w:rPr>
        <w:t xml:space="preserve">   </w:t>
      </w:r>
      <w:r w:rsidR="00103F82">
        <w:rPr>
          <w:sz w:val="28"/>
          <w:szCs w:val="28"/>
        </w:rPr>
        <w:t xml:space="preserve">    </w:t>
      </w:r>
      <w:r w:rsidR="005E215E">
        <w:rPr>
          <w:sz w:val="28"/>
          <w:szCs w:val="28"/>
        </w:rPr>
        <w:t xml:space="preserve"> </w:t>
      </w:r>
      <w:r w:rsidR="000D7AF5">
        <w:rPr>
          <w:sz w:val="28"/>
          <w:szCs w:val="28"/>
        </w:rPr>
        <w:tab/>
      </w:r>
      <w:r w:rsidR="00CE5FC0" w:rsidRPr="003F684C">
        <w:rPr>
          <w:sz w:val="28"/>
          <w:szCs w:val="28"/>
        </w:rPr>
        <w:t>В соответствии со штатным расписанием,</w:t>
      </w:r>
      <w:r w:rsidR="001C15A9" w:rsidRPr="003F684C">
        <w:rPr>
          <w:sz w:val="28"/>
          <w:szCs w:val="28"/>
        </w:rPr>
        <w:t xml:space="preserve"> утвержденным Главой района, муниципальный контроль</w:t>
      </w:r>
      <w:r w:rsidR="00CE5FC0" w:rsidRPr="003F684C">
        <w:rPr>
          <w:sz w:val="28"/>
          <w:szCs w:val="28"/>
        </w:rPr>
        <w:t xml:space="preserve"> осу</w:t>
      </w:r>
      <w:r w:rsidR="00FE01C7">
        <w:rPr>
          <w:sz w:val="28"/>
          <w:szCs w:val="28"/>
        </w:rPr>
        <w:t xml:space="preserve">ществлялся </w:t>
      </w:r>
      <w:r w:rsidR="00CE5FC0" w:rsidRPr="003F684C">
        <w:rPr>
          <w:sz w:val="28"/>
          <w:szCs w:val="28"/>
        </w:rPr>
        <w:t xml:space="preserve"> специалистами отдела муниципально</w:t>
      </w:r>
      <w:r w:rsidR="005834CF">
        <w:rPr>
          <w:sz w:val="28"/>
          <w:szCs w:val="28"/>
        </w:rPr>
        <w:t xml:space="preserve">го контроля в количестве </w:t>
      </w:r>
      <w:r w:rsidR="00CE5FC0" w:rsidRPr="003F684C">
        <w:rPr>
          <w:sz w:val="28"/>
          <w:szCs w:val="28"/>
        </w:rPr>
        <w:t>2 единиц.</w:t>
      </w:r>
    </w:p>
    <w:p w:rsidR="00001278" w:rsidRPr="003F684C" w:rsidRDefault="004F0B53" w:rsidP="004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15E">
        <w:rPr>
          <w:sz w:val="28"/>
          <w:szCs w:val="28"/>
        </w:rPr>
        <w:t xml:space="preserve"> </w:t>
      </w:r>
      <w:r w:rsidR="000D7AF5">
        <w:rPr>
          <w:sz w:val="28"/>
          <w:szCs w:val="28"/>
        </w:rPr>
        <w:tab/>
      </w:r>
      <w:r w:rsidR="001B5FB9">
        <w:rPr>
          <w:sz w:val="28"/>
          <w:szCs w:val="28"/>
        </w:rPr>
        <w:t>В 2020</w:t>
      </w:r>
      <w:r w:rsidR="001A3378" w:rsidRPr="003F684C">
        <w:rPr>
          <w:sz w:val="28"/>
          <w:szCs w:val="28"/>
        </w:rPr>
        <w:t xml:space="preserve"> году работники</w:t>
      </w:r>
      <w:r w:rsidR="001C15A9" w:rsidRPr="003F684C">
        <w:rPr>
          <w:sz w:val="28"/>
          <w:szCs w:val="28"/>
        </w:rPr>
        <w:t xml:space="preserve"> муниципального контроля</w:t>
      </w:r>
      <w:r w:rsidR="001A3378" w:rsidRPr="003F684C">
        <w:rPr>
          <w:sz w:val="28"/>
          <w:szCs w:val="28"/>
        </w:rPr>
        <w:t xml:space="preserve"> в мероприятиях по  повышению квалификации</w:t>
      </w:r>
      <w:r w:rsidR="001C15A9" w:rsidRPr="003F684C">
        <w:rPr>
          <w:sz w:val="28"/>
          <w:szCs w:val="28"/>
        </w:rPr>
        <w:t xml:space="preserve"> не участвовали</w:t>
      </w:r>
      <w:r w:rsidR="001A3378" w:rsidRPr="003F684C">
        <w:rPr>
          <w:sz w:val="28"/>
          <w:szCs w:val="28"/>
        </w:rPr>
        <w:t>.</w:t>
      </w:r>
    </w:p>
    <w:p w:rsidR="009D0598" w:rsidRDefault="005E215E" w:rsidP="005E21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D7AF5">
        <w:rPr>
          <w:sz w:val="28"/>
          <w:szCs w:val="28"/>
        </w:rPr>
        <w:tab/>
      </w:r>
      <w:r w:rsidR="001B5FB9">
        <w:rPr>
          <w:sz w:val="28"/>
          <w:szCs w:val="28"/>
        </w:rPr>
        <w:t>В 2020</w:t>
      </w:r>
      <w:r w:rsidR="001A3378" w:rsidRPr="003F684C">
        <w:rPr>
          <w:sz w:val="28"/>
          <w:szCs w:val="28"/>
        </w:rPr>
        <w:t xml:space="preserve"> году эксперты  к проведению мероприятий по контролю не привлек</w:t>
      </w:r>
      <w:r w:rsidR="00FE01C7">
        <w:rPr>
          <w:sz w:val="28"/>
          <w:szCs w:val="28"/>
        </w:rPr>
        <w:t>ались.</w:t>
      </w:r>
    </w:p>
    <w:p w:rsidR="005834CF" w:rsidRDefault="005834CF" w:rsidP="005834CF">
      <w:pPr>
        <w:ind w:firstLine="708"/>
        <w:jc w:val="both"/>
        <w:rPr>
          <w:sz w:val="28"/>
          <w:szCs w:val="28"/>
        </w:rPr>
      </w:pPr>
    </w:p>
    <w:p w:rsidR="005E215E" w:rsidRPr="00FE01C7" w:rsidRDefault="005E215E" w:rsidP="005834CF">
      <w:pPr>
        <w:ind w:firstLine="708"/>
        <w:jc w:val="both"/>
        <w:rPr>
          <w:sz w:val="28"/>
          <w:szCs w:val="28"/>
        </w:rPr>
      </w:pPr>
    </w:p>
    <w:p w:rsidR="00886888" w:rsidRPr="008616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6162F">
        <w:rPr>
          <w:b/>
          <w:sz w:val="28"/>
          <w:szCs w:val="28"/>
        </w:rPr>
        <w:t>Раздел 4.</w:t>
      </w:r>
    </w:p>
    <w:p w:rsidR="00886888" w:rsidRPr="008616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6162F">
        <w:rPr>
          <w:b/>
          <w:sz w:val="28"/>
          <w:szCs w:val="28"/>
        </w:rPr>
        <w:t>Проведение государственного контроля (надзора),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6162F">
        <w:rPr>
          <w:b/>
          <w:sz w:val="28"/>
          <w:szCs w:val="28"/>
        </w:rPr>
        <w:t>муниципального контроля</w:t>
      </w:r>
    </w:p>
    <w:p w:rsidR="00E46E85" w:rsidRPr="00E46E85" w:rsidRDefault="00E46E85" w:rsidP="00E46E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6E85">
        <w:rPr>
          <w:rFonts w:eastAsia="Calibri"/>
          <w:sz w:val="28"/>
          <w:szCs w:val="28"/>
          <w:lang w:eastAsia="en-US"/>
        </w:rPr>
        <w:t xml:space="preserve">В план проведения проверок юридических лиц и индивидуальных предпринимателей на 2020 год проверки по муниципальному контролю в области использования и </w:t>
      </w:r>
      <w:proofErr w:type="gramStart"/>
      <w:r w:rsidRPr="00E46E85">
        <w:rPr>
          <w:rFonts w:eastAsia="Calibri"/>
          <w:sz w:val="28"/>
          <w:szCs w:val="28"/>
          <w:lang w:eastAsia="en-US"/>
        </w:rPr>
        <w:t>охраны</w:t>
      </w:r>
      <w:proofErr w:type="gramEnd"/>
      <w:r w:rsidRPr="00E46E85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значения,  по муниципальному жилищному контролю, по муниципальному контролю з</w:t>
      </w:r>
      <w:r w:rsidRPr="00E46E85">
        <w:rPr>
          <w:rFonts w:eastAsia="Calibri"/>
          <w:bCs/>
          <w:sz w:val="28"/>
          <w:szCs w:val="28"/>
          <w:lang w:eastAsia="en-US"/>
        </w:rPr>
        <w:t xml:space="preserve">а обеспечением </w:t>
      </w:r>
      <w:r w:rsidRPr="00E46E85">
        <w:rPr>
          <w:rFonts w:eastAsia="Calibri"/>
          <w:sz w:val="28"/>
          <w:szCs w:val="28"/>
          <w:lang w:eastAsia="en-US"/>
        </w:rPr>
        <w:t>сохранности автомобильных дорог местного значения, по муниципальному земельному и лесному контролю проверки не включались и не проводились, что явилось следствием введенного моратория на проведение плановых проверок в отношении субъектов малого бизнеса, установленного статьей 26.1 Федерального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6E85" w:rsidRPr="00E46E85" w:rsidRDefault="00E46E85" w:rsidP="00E46E85">
      <w:pPr>
        <w:jc w:val="both"/>
        <w:rPr>
          <w:rFonts w:eastAsia="Calibri"/>
          <w:sz w:val="28"/>
          <w:szCs w:val="22"/>
          <w:lang w:eastAsia="en-US"/>
        </w:rPr>
      </w:pPr>
      <w:r w:rsidRPr="00E46E85">
        <w:rPr>
          <w:sz w:val="28"/>
          <w:szCs w:val="20"/>
        </w:rPr>
        <w:tab/>
      </w:r>
      <w:r w:rsidRPr="00E46E85">
        <w:rPr>
          <w:rFonts w:eastAsia="Calibri"/>
          <w:sz w:val="28"/>
          <w:szCs w:val="22"/>
          <w:lang w:eastAsia="en-US"/>
        </w:rPr>
        <w:t xml:space="preserve">  </w:t>
      </w:r>
    </w:p>
    <w:p w:rsidR="00E46E85" w:rsidRPr="00E46E85" w:rsidRDefault="00E46E85" w:rsidP="00E46E85">
      <w:pPr>
        <w:jc w:val="both"/>
        <w:rPr>
          <w:sz w:val="28"/>
          <w:szCs w:val="28"/>
          <w:u w:val="single"/>
        </w:rPr>
      </w:pPr>
      <w:r w:rsidRPr="00E46E85">
        <w:rPr>
          <w:rFonts w:eastAsia="Calibri"/>
          <w:sz w:val="28"/>
          <w:szCs w:val="22"/>
          <w:lang w:eastAsia="en-US"/>
        </w:rPr>
        <w:t xml:space="preserve">         </w:t>
      </w:r>
      <w:r w:rsidRPr="00E46E85">
        <w:rPr>
          <w:sz w:val="28"/>
          <w:szCs w:val="28"/>
          <w:u w:val="single"/>
        </w:rPr>
        <w:t>В рамках проведения муниципального жилищного контроля</w:t>
      </w:r>
      <w:proofErr w:type="gramStart"/>
      <w:r w:rsidRPr="00E46E85">
        <w:rPr>
          <w:sz w:val="28"/>
          <w:szCs w:val="28"/>
          <w:u w:val="single"/>
        </w:rPr>
        <w:t xml:space="preserve"> :</w:t>
      </w:r>
      <w:proofErr w:type="gramEnd"/>
    </w:p>
    <w:p w:rsidR="00E46E85" w:rsidRPr="00E46E85" w:rsidRDefault="00E46E85" w:rsidP="00E46E85">
      <w:pPr>
        <w:jc w:val="both"/>
        <w:rPr>
          <w:sz w:val="28"/>
          <w:szCs w:val="28"/>
        </w:rPr>
      </w:pPr>
      <w:r w:rsidRPr="00E46E85">
        <w:rPr>
          <w:sz w:val="28"/>
          <w:szCs w:val="28"/>
        </w:rPr>
        <w:t xml:space="preserve">          В зимний период проведено обследование  кровель многоквартирных домов, в которых имеются жилые помещения, являющиеся муниципальной собственностью Администрации </w:t>
      </w:r>
      <w:proofErr w:type="spellStart"/>
      <w:r w:rsidRPr="00E46E85">
        <w:rPr>
          <w:sz w:val="28"/>
          <w:szCs w:val="28"/>
        </w:rPr>
        <w:t>Пестяковского</w:t>
      </w:r>
      <w:proofErr w:type="spellEnd"/>
      <w:r w:rsidRPr="00E46E85">
        <w:rPr>
          <w:sz w:val="28"/>
          <w:szCs w:val="28"/>
        </w:rPr>
        <w:t xml:space="preserve"> муниципального района.</w:t>
      </w:r>
    </w:p>
    <w:p w:rsidR="002F0B8B" w:rsidRPr="00021BE1" w:rsidRDefault="00E46E85" w:rsidP="002F0B8B">
      <w:pPr>
        <w:jc w:val="both"/>
        <w:rPr>
          <w:sz w:val="28"/>
          <w:szCs w:val="28"/>
        </w:rPr>
      </w:pPr>
      <w:r w:rsidRPr="00E46E85">
        <w:rPr>
          <w:sz w:val="28"/>
          <w:szCs w:val="28"/>
        </w:rPr>
        <w:t xml:space="preserve">     </w:t>
      </w:r>
      <w:r w:rsidR="002F0B8B">
        <w:rPr>
          <w:sz w:val="28"/>
          <w:szCs w:val="28"/>
        </w:rPr>
        <w:t xml:space="preserve">     </w:t>
      </w:r>
      <w:r w:rsidRPr="00E46E85">
        <w:rPr>
          <w:sz w:val="28"/>
          <w:szCs w:val="28"/>
        </w:rPr>
        <w:t>Проведено две проверки  доводов заявителей (граждан) по вопросу соблюдения правил проживания нанимателями жилого помещения по договору социального найма. По результатам проверок составлены акты осмотра. Ответ  направлен заявителям в письменной форме.</w:t>
      </w:r>
      <w:r w:rsidR="002F0B8B" w:rsidRPr="002F0B8B">
        <w:rPr>
          <w:sz w:val="28"/>
          <w:szCs w:val="28"/>
        </w:rPr>
        <w:t xml:space="preserve"> </w:t>
      </w:r>
      <w:r w:rsidR="002F0B8B" w:rsidRPr="00021BE1">
        <w:rPr>
          <w:sz w:val="28"/>
          <w:szCs w:val="28"/>
        </w:rPr>
        <w:t>Нарушение требований Жилищного законодательства выразилось в нарушении нанимателями жилых помещений правил пожарной безопасности, нарушение тишины и спокойствия граждан в ночное время суток.</w:t>
      </w:r>
    </w:p>
    <w:p w:rsidR="00E46E85" w:rsidRPr="00E46E85" w:rsidRDefault="00E46E85" w:rsidP="00E46E85">
      <w:pPr>
        <w:ind w:firstLine="708"/>
        <w:jc w:val="both"/>
        <w:rPr>
          <w:sz w:val="28"/>
          <w:szCs w:val="28"/>
          <w:u w:val="single"/>
        </w:rPr>
      </w:pPr>
    </w:p>
    <w:p w:rsidR="00E46E85" w:rsidRPr="00E46E85" w:rsidRDefault="00E46E85" w:rsidP="00E46E85">
      <w:pPr>
        <w:ind w:firstLine="708"/>
        <w:jc w:val="both"/>
        <w:rPr>
          <w:sz w:val="28"/>
          <w:szCs w:val="28"/>
        </w:rPr>
      </w:pPr>
      <w:r w:rsidRPr="00E46E85">
        <w:rPr>
          <w:sz w:val="28"/>
          <w:szCs w:val="28"/>
          <w:u w:val="single"/>
        </w:rPr>
        <w:t>В рамках проведения муниципального земельного контроля</w:t>
      </w:r>
      <w:proofErr w:type="gramStart"/>
      <w:r w:rsidRPr="00E46E85">
        <w:rPr>
          <w:sz w:val="28"/>
          <w:szCs w:val="28"/>
          <w:u w:val="single"/>
        </w:rPr>
        <w:t xml:space="preserve"> :</w:t>
      </w:r>
      <w:proofErr w:type="gramEnd"/>
    </w:p>
    <w:p w:rsidR="002F0B8B" w:rsidRPr="00021BE1" w:rsidRDefault="00E46E85" w:rsidP="002F0B8B">
      <w:pPr>
        <w:jc w:val="both"/>
        <w:rPr>
          <w:sz w:val="28"/>
          <w:szCs w:val="28"/>
        </w:rPr>
      </w:pPr>
      <w:r w:rsidRPr="00E46E85">
        <w:rPr>
          <w:sz w:val="28"/>
          <w:szCs w:val="20"/>
        </w:rPr>
        <w:t xml:space="preserve">        </w:t>
      </w:r>
      <w:r w:rsidR="002F0B8B">
        <w:rPr>
          <w:sz w:val="28"/>
          <w:szCs w:val="20"/>
        </w:rPr>
        <w:t xml:space="preserve">   </w:t>
      </w:r>
      <w:r w:rsidRPr="00E46E85">
        <w:rPr>
          <w:sz w:val="28"/>
          <w:szCs w:val="20"/>
        </w:rPr>
        <w:t xml:space="preserve">На основании </w:t>
      </w:r>
      <w:r w:rsidRPr="00E46E85">
        <w:rPr>
          <w:sz w:val="28"/>
          <w:szCs w:val="28"/>
        </w:rPr>
        <w:t>письменных обращений граждан  по вопросу связанному с реализацией гражданами прав на земельный участок проведено 7 проверок</w:t>
      </w:r>
      <w:proofErr w:type="gramStart"/>
      <w:r w:rsidRPr="00E46E85">
        <w:rPr>
          <w:sz w:val="28"/>
          <w:szCs w:val="28"/>
        </w:rPr>
        <w:t xml:space="preserve"> .</w:t>
      </w:r>
      <w:proofErr w:type="gramEnd"/>
      <w:r w:rsidRPr="00E46E85">
        <w:rPr>
          <w:sz w:val="28"/>
          <w:szCs w:val="28"/>
        </w:rPr>
        <w:t xml:space="preserve"> По результатам проверок составлены акты осмотра. Ответ  направлен заявителям в письменной форме.</w:t>
      </w:r>
      <w:r w:rsidR="002F0B8B" w:rsidRPr="002F0B8B">
        <w:rPr>
          <w:sz w:val="28"/>
          <w:szCs w:val="28"/>
        </w:rPr>
        <w:t xml:space="preserve"> </w:t>
      </w:r>
      <w:r w:rsidR="002F0B8B" w:rsidRPr="00021BE1">
        <w:rPr>
          <w:sz w:val="28"/>
          <w:szCs w:val="28"/>
        </w:rPr>
        <w:t>Причиной земельных споров между соседями  являются, неурегулированные вопросы по согласованию местоположения границ земельных участков.</w:t>
      </w:r>
    </w:p>
    <w:p w:rsidR="00C87FF3" w:rsidRPr="00C87FF3" w:rsidRDefault="002F0B8B" w:rsidP="00C87F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E85" w:rsidRPr="00E46E85">
        <w:rPr>
          <w:sz w:val="28"/>
          <w:szCs w:val="28"/>
        </w:rPr>
        <w:t xml:space="preserve"> </w:t>
      </w:r>
      <w:r w:rsidR="00E46E85" w:rsidRPr="00E46E85">
        <w:rPr>
          <w:rFonts w:eastAsiaTheme="minorHAnsi"/>
          <w:sz w:val="28"/>
          <w:szCs w:val="28"/>
          <w:lang w:eastAsia="en-US"/>
        </w:rPr>
        <w:t>В 1 полугодии 2020 года проведена внеплановая п</w:t>
      </w:r>
      <w:r w:rsidR="00A12FBB">
        <w:rPr>
          <w:rFonts w:eastAsiaTheme="minorHAnsi"/>
          <w:sz w:val="28"/>
          <w:szCs w:val="28"/>
          <w:lang w:eastAsia="en-US"/>
        </w:rPr>
        <w:t>роверка  исполнения предписания</w:t>
      </w:r>
      <w:r w:rsidR="00E46E85">
        <w:rPr>
          <w:rFonts w:eastAsiaTheme="minorHAnsi"/>
          <w:sz w:val="28"/>
          <w:szCs w:val="28"/>
          <w:lang w:eastAsia="en-US"/>
        </w:rPr>
        <w:t xml:space="preserve"> </w:t>
      </w:r>
      <w:r w:rsidR="00E46E85" w:rsidRPr="00E46E85">
        <w:rPr>
          <w:rFonts w:eastAsiaTheme="minorHAnsi"/>
          <w:sz w:val="28"/>
          <w:szCs w:val="28"/>
          <w:lang w:eastAsia="en-US"/>
        </w:rPr>
        <w:t>по использованию</w:t>
      </w:r>
      <w:r w:rsidR="00A12FBB">
        <w:rPr>
          <w:rFonts w:eastAsiaTheme="minorHAnsi"/>
          <w:sz w:val="28"/>
          <w:szCs w:val="28"/>
          <w:lang w:eastAsia="en-US"/>
        </w:rPr>
        <w:t xml:space="preserve"> физическим лицом</w:t>
      </w:r>
      <w:r w:rsidR="00E46E85" w:rsidRPr="00E46E85">
        <w:rPr>
          <w:rFonts w:eastAsiaTheme="minorHAnsi"/>
          <w:sz w:val="28"/>
          <w:szCs w:val="28"/>
          <w:lang w:eastAsia="en-US"/>
        </w:rPr>
        <w:t xml:space="preserve"> земель сельскохозяйственного назначения.</w:t>
      </w:r>
      <w:r w:rsidR="00C87FF3">
        <w:rPr>
          <w:rFonts w:eastAsiaTheme="minorHAnsi"/>
          <w:sz w:val="28"/>
          <w:szCs w:val="28"/>
          <w:lang w:eastAsia="en-US"/>
        </w:rPr>
        <w:t xml:space="preserve"> </w:t>
      </w:r>
      <w:r w:rsidR="007A652C">
        <w:rPr>
          <w:rFonts w:eastAsiaTheme="minorHAnsi"/>
          <w:sz w:val="28"/>
          <w:szCs w:val="28"/>
          <w:lang w:eastAsia="en-US"/>
        </w:rPr>
        <w:t>Проверка завершена</w:t>
      </w:r>
      <w:r w:rsidR="00C87FF3" w:rsidRPr="00C87FF3">
        <w:rPr>
          <w:bCs/>
          <w:sz w:val="28"/>
          <w:szCs w:val="28"/>
        </w:rPr>
        <w:t xml:space="preserve"> в связи с прек</w:t>
      </w:r>
      <w:r w:rsidR="00C87FF3">
        <w:rPr>
          <w:bCs/>
          <w:sz w:val="28"/>
          <w:szCs w:val="28"/>
        </w:rPr>
        <w:t>ращением права собственности на</w:t>
      </w:r>
      <w:r w:rsidR="00C87FF3" w:rsidRPr="00C87FF3">
        <w:rPr>
          <w:bCs/>
          <w:sz w:val="28"/>
          <w:szCs w:val="28"/>
        </w:rPr>
        <w:t xml:space="preserve"> земельный участок</w:t>
      </w:r>
      <w:proofErr w:type="gramStart"/>
      <w:r w:rsidR="00C87FF3">
        <w:rPr>
          <w:bCs/>
          <w:sz w:val="28"/>
          <w:szCs w:val="28"/>
        </w:rPr>
        <w:t xml:space="preserve"> </w:t>
      </w:r>
      <w:r w:rsidR="00C87FF3" w:rsidRPr="00C87FF3">
        <w:rPr>
          <w:bCs/>
          <w:sz w:val="28"/>
          <w:szCs w:val="28"/>
        </w:rPr>
        <w:t>.</w:t>
      </w:r>
      <w:proofErr w:type="gramEnd"/>
    </w:p>
    <w:p w:rsidR="002F0B8B" w:rsidRPr="002F0B8B" w:rsidRDefault="00E46E85" w:rsidP="002F0B8B">
      <w:pPr>
        <w:tabs>
          <w:tab w:val="left" w:pos="0"/>
        </w:tabs>
        <w:ind w:right="-2"/>
        <w:jc w:val="both"/>
        <w:rPr>
          <w:rFonts w:eastAsiaTheme="minorEastAsia"/>
          <w:sz w:val="28"/>
          <w:szCs w:val="28"/>
        </w:rPr>
      </w:pPr>
      <w:r w:rsidRPr="00E46E85">
        <w:rPr>
          <w:sz w:val="28"/>
          <w:szCs w:val="28"/>
        </w:rPr>
        <w:tab/>
        <w:t xml:space="preserve">Во 2 полугодии 2020 года в рамках соблюдения земельного законодательства проведено 9 рейдовых осмотров, обследований земельных участков сельскохозяйственного назначения, оборот которых регулируется </w:t>
      </w:r>
      <w:r w:rsidRPr="00E46E85">
        <w:rPr>
          <w:sz w:val="28"/>
          <w:szCs w:val="28"/>
        </w:rPr>
        <w:lastRenderedPageBreak/>
        <w:t>Федеральным законом от 24.07.2002 №101-ФЗ «Об обороте земель се</w:t>
      </w:r>
      <w:r w:rsidR="002F0B8B">
        <w:rPr>
          <w:sz w:val="28"/>
          <w:szCs w:val="28"/>
        </w:rPr>
        <w:t>льскохозяйственного назначения».</w:t>
      </w:r>
      <w:r w:rsidR="002F0B8B" w:rsidRPr="002F0B8B">
        <w:rPr>
          <w:rFonts w:eastAsiaTheme="minorEastAsia"/>
          <w:sz w:val="28"/>
          <w:szCs w:val="28"/>
        </w:rPr>
        <w:t xml:space="preserve"> </w:t>
      </w:r>
      <w:proofErr w:type="gramStart"/>
      <w:r w:rsidR="002F0B8B" w:rsidRPr="002F0B8B">
        <w:rPr>
          <w:rFonts w:eastAsiaTheme="minorEastAsia"/>
          <w:sz w:val="28"/>
          <w:szCs w:val="28"/>
        </w:rPr>
        <w:t xml:space="preserve">В ходе обследования выявлены признаки, указывающие на наличие нарушения ст. 42 Земельного Кодекса Российской Федерации (собственники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не допускать загрязнение, захламление, деградацию и ухудшение плодородия почв на землях соответствующих категорий). </w:t>
      </w:r>
      <w:proofErr w:type="gramEnd"/>
    </w:p>
    <w:p w:rsidR="00E46E85" w:rsidRPr="00E46E85" w:rsidRDefault="00E46E85" w:rsidP="00E46E85">
      <w:pPr>
        <w:ind w:firstLine="708"/>
        <w:jc w:val="both"/>
        <w:rPr>
          <w:sz w:val="28"/>
          <w:szCs w:val="28"/>
          <w:u w:val="single"/>
        </w:rPr>
      </w:pPr>
    </w:p>
    <w:p w:rsidR="00E46E85" w:rsidRPr="00E46E85" w:rsidRDefault="00E46E85" w:rsidP="00E46E85">
      <w:pPr>
        <w:ind w:firstLine="708"/>
        <w:jc w:val="both"/>
        <w:rPr>
          <w:sz w:val="28"/>
          <w:szCs w:val="28"/>
          <w:u w:val="single"/>
        </w:rPr>
      </w:pPr>
      <w:r w:rsidRPr="00E46E85">
        <w:rPr>
          <w:sz w:val="28"/>
          <w:szCs w:val="28"/>
          <w:u w:val="single"/>
        </w:rPr>
        <w:t>В рамках проведения внутреннего муниципального финансового контроля:</w:t>
      </w:r>
    </w:p>
    <w:p w:rsidR="00E46E85" w:rsidRPr="00E46E85" w:rsidRDefault="00E46E85" w:rsidP="00D67C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6E85">
        <w:rPr>
          <w:rFonts w:eastAsiaTheme="minorHAnsi"/>
          <w:sz w:val="28"/>
          <w:szCs w:val="28"/>
          <w:lang w:eastAsia="en-US"/>
        </w:rPr>
        <w:t xml:space="preserve">В 4 квартале 2020 года проведена </w:t>
      </w:r>
      <w:r w:rsidRPr="00E46E85">
        <w:rPr>
          <w:sz w:val="28"/>
          <w:szCs w:val="28"/>
        </w:rPr>
        <w:t>внеплановая, камеральная проверка муниципального  унитарного  предприятия  «</w:t>
      </w:r>
      <w:proofErr w:type="spellStart"/>
      <w:r w:rsidRPr="00E46E85">
        <w:rPr>
          <w:sz w:val="28"/>
          <w:szCs w:val="28"/>
        </w:rPr>
        <w:t>Пестяковское</w:t>
      </w:r>
      <w:proofErr w:type="spellEnd"/>
      <w:r w:rsidRPr="00E46E85">
        <w:rPr>
          <w:sz w:val="28"/>
          <w:szCs w:val="28"/>
        </w:rPr>
        <w:t xml:space="preserve">  жилищно - коммунальное  хозяйство»</w:t>
      </w:r>
      <w:r w:rsidRPr="00E46E85">
        <w:rPr>
          <w:rFonts w:eastAsiaTheme="minorHAnsi"/>
          <w:sz w:val="28"/>
          <w:szCs w:val="28"/>
          <w:lang w:eastAsia="en-US"/>
        </w:rPr>
        <w:t xml:space="preserve">  соблюдения условий,  целей и порядка предоставления субсидии из бюджета </w:t>
      </w:r>
      <w:proofErr w:type="spellStart"/>
      <w:r w:rsidRPr="00E46E85">
        <w:rPr>
          <w:rFonts w:eastAsiaTheme="minorHAnsi"/>
          <w:sz w:val="28"/>
          <w:szCs w:val="28"/>
          <w:lang w:eastAsia="en-US"/>
        </w:rPr>
        <w:t>Пестяковского</w:t>
      </w:r>
      <w:proofErr w:type="spellEnd"/>
      <w:r w:rsidRPr="00E46E85">
        <w:rPr>
          <w:rFonts w:eastAsiaTheme="minorHAnsi"/>
          <w:sz w:val="28"/>
          <w:szCs w:val="28"/>
          <w:lang w:eastAsia="en-US"/>
        </w:rPr>
        <w:t xml:space="preserve"> муниципального района МУП «</w:t>
      </w:r>
      <w:proofErr w:type="spellStart"/>
      <w:r w:rsidRPr="00E46E85">
        <w:rPr>
          <w:rFonts w:eastAsiaTheme="minorHAnsi"/>
          <w:sz w:val="28"/>
          <w:szCs w:val="28"/>
          <w:lang w:eastAsia="en-US"/>
        </w:rPr>
        <w:t>Пестяковское</w:t>
      </w:r>
      <w:proofErr w:type="spellEnd"/>
      <w:r w:rsidRPr="00E46E85">
        <w:rPr>
          <w:rFonts w:eastAsiaTheme="minorHAnsi"/>
          <w:sz w:val="28"/>
          <w:szCs w:val="28"/>
          <w:lang w:eastAsia="en-US"/>
        </w:rPr>
        <w:t xml:space="preserve"> ЖКХ» и её целевое использование в рамках заключенного Соглашения.</w:t>
      </w:r>
      <w:r w:rsidR="00D67C8D" w:rsidRPr="00D67C8D">
        <w:rPr>
          <w:rFonts w:eastAsiaTheme="minorHAnsi"/>
          <w:sz w:val="28"/>
          <w:szCs w:val="28"/>
          <w:lang w:eastAsia="en-US"/>
        </w:rPr>
        <w:t xml:space="preserve"> </w:t>
      </w:r>
      <w:r w:rsidR="00D67C8D">
        <w:rPr>
          <w:rFonts w:eastAsiaTheme="minorHAnsi"/>
          <w:sz w:val="28"/>
          <w:szCs w:val="28"/>
          <w:lang w:eastAsia="en-US"/>
        </w:rPr>
        <w:t xml:space="preserve">В ходе проверки установлен </w:t>
      </w:r>
      <w:r w:rsidR="00D67C8D" w:rsidRPr="00D67C8D">
        <w:rPr>
          <w:rFonts w:eastAsiaTheme="minorHAnsi"/>
          <w:sz w:val="28"/>
          <w:szCs w:val="28"/>
          <w:lang w:eastAsia="en-US"/>
        </w:rPr>
        <w:t xml:space="preserve"> остаток неиспользованных средств субсидии</w:t>
      </w:r>
      <w:proofErr w:type="gramStart"/>
      <w:r w:rsidR="00D67C8D" w:rsidRPr="00D67C8D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D67C8D" w:rsidRPr="00D67C8D">
        <w:rPr>
          <w:rFonts w:eastAsiaTheme="minorHAnsi"/>
          <w:sz w:val="28"/>
          <w:szCs w:val="28"/>
          <w:lang w:eastAsia="en-US"/>
        </w:rPr>
        <w:t xml:space="preserve"> подлежащий возврату в бюджет  района и не перечисленный на дату проверки.</w:t>
      </w:r>
      <w:r w:rsidR="00D67C8D">
        <w:rPr>
          <w:rFonts w:eastAsiaTheme="minorHAnsi"/>
          <w:sz w:val="28"/>
          <w:szCs w:val="28"/>
          <w:lang w:eastAsia="en-US"/>
        </w:rPr>
        <w:t xml:space="preserve"> </w:t>
      </w:r>
      <w:r w:rsidRPr="00E46E85">
        <w:rPr>
          <w:rFonts w:eastAsiaTheme="minorHAnsi"/>
          <w:sz w:val="28"/>
          <w:szCs w:val="28"/>
          <w:lang w:eastAsia="en-US"/>
        </w:rPr>
        <w:t>По результату проверки вынесено представление.</w:t>
      </w:r>
    </w:p>
    <w:p w:rsidR="00E46E85" w:rsidRPr="00E46E85" w:rsidRDefault="00E46E85" w:rsidP="00E46E85">
      <w:pPr>
        <w:jc w:val="both"/>
        <w:rPr>
          <w:sz w:val="28"/>
          <w:szCs w:val="28"/>
        </w:rPr>
      </w:pPr>
      <w:r w:rsidRPr="00E46E85">
        <w:rPr>
          <w:rFonts w:eastAsiaTheme="minorHAnsi"/>
          <w:sz w:val="28"/>
          <w:szCs w:val="28"/>
        </w:rPr>
        <w:tab/>
        <w:t>В связи с изменениями</w:t>
      </w:r>
      <w:proofErr w:type="gramStart"/>
      <w:r w:rsidRPr="00E46E85">
        <w:rPr>
          <w:rFonts w:eastAsiaTheme="minorHAnsi"/>
          <w:sz w:val="28"/>
          <w:szCs w:val="28"/>
        </w:rPr>
        <w:t xml:space="preserve"> ,</w:t>
      </w:r>
      <w:proofErr w:type="gramEnd"/>
      <w:r w:rsidRPr="00E46E85">
        <w:rPr>
          <w:rFonts w:eastAsiaTheme="minorHAnsi"/>
          <w:sz w:val="28"/>
          <w:szCs w:val="28"/>
        </w:rPr>
        <w:t xml:space="preserve"> внесенными в Бюджетный Кодекс РФ , в части совершенствования</w:t>
      </w:r>
      <w:r w:rsidRPr="00E46E85">
        <w:rPr>
          <w:rFonts w:eastAsia="+mn-ea"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46E85">
        <w:rPr>
          <w:rFonts w:eastAsia="+mn-ea"/>
          <w:bCs/>
          <w:kern w:val="24"/>
          <w:sz w:val="28"/>
          <w:szCs w:val="28"/>
        </w:rPr>
        <w:t>государственного (муниципального) финансового контроля, внутреннего финансового контроля и внутреннего финансового аудита, отделом разработаны и приняты два  ведомственных стандарта.</w:t>
      </w:r>
    </w:p>
    <w:p w:rsidR="00D67C8D" w:rsidRDefault="00E46E85" w:rsidP="00E46E85">
      <w:pPr>
        <w:jc w:val="both"/>
        <w:rPr>
          <w:rFonts w:eastAsiaTheme="minorHAnsi"/>
          <w:sz w:val="28"/>
          <w:szCs w:val="28"/>
          <w:lang w:eastAsia="en-US"/>
        </w:rPr>
      </w:pPr>
      <w:r w:rsidRPr="00E46E85">
        <w:rPr>
          <w:rFonts w:eastAsiaTheme="minorHAnsi"/>
          <w:sz w:val="28"/>
          <w:szCs w:val="28"/>
          <w:lang w:eastAsia="en-US"/>
        </w:rPr>
        <w:tab/>
      </w:r>
    </w:p>
    <w:p w:rsidR="00BC5DA3" w:rsidRPr="00BC5DA3" w:rsidRDefault="00BC5DA3" w:rsidP="00D67C8D">
      <w:pPr>
        <w:ind w:firstLine="708"/>
        <w:jc w:val="both"/>
        <w:rPr>
          <w:sz w:val="28"/>
          <w:szCs w:val="28"/>
        </w:rPr>
      </w:pPr>
      <w:proofErr w:type="gramStart"/>
      <w:r w:rsidRPr="000C3C48">
        <w:rPr>
          <w:sz w:val="28"/>
          <w:szCs w:val="28"/>
        </w:rPr>
        <w:t>В целях предупреждения нарушений подконтрольными субъектами</w:t>
      </w:r>
      <w:r w:rsidRPr="00BC5DA3">
        <w:rPr>
          <w:sz w:val="28"/>
          <w:szCs w:val="28"/>
        </w:rPr>
        <w:t xml:space="preserve"> обязательных требований, устранения причин, факторов и условий, способствующих нар</w:t>
      </w:r>
      <w:r w:rsidRPr="00905241">
        <w:rPr>
          <w:sz w:val="28"/>
          <w:szCs w:val="28"/>
        </w:rPr>
        <w:t>ушениям обязательных требований,</w:t>
      </w:r>
      <w:r w:rsidRPr="00BC5DA3">
        <w:rPr>
          <w:sz w:val="28"/>
          <w:szCs w:val="28"/>
        </w:rPr>
        <w:t xml:space="preserve"> разработаны и опубликованы в свободном доступе в сети </w:t>
      </w:r>
      <w:r w:rsidRPr="00905241">
        <w:rPr>
          <w:sz w:val="28"/>
          <w:szCs w:val="28"/>
        </w:rPr>
        <w:t>«</w:t>
      </w:r>
      <w:r w:rsidRPr="00BC5DA3">
        <w:rPr>
          <w:sz w:val="28"/>
          <w:szCs w:val="28"/>
        </w:rPr>
        <w:t>Интернет</w:t>
      </w:r>
      <w:r w:rsidRPr="00905241">
        <w:rPr>
          <w:sz w:val="28"/>
          <w:szCs w:val="28"/>
        </w:rPr>
        <w:t>»</w:t>
      </w:r>
      <w:r w:rsidRPr="00BC5DA3">
        <w:rPr>
          <w:sz w:val="28"/>
          <w:szCs w:val="28"/>
        </w:rPr>
        <w:t xml:space="preserve"> на сайте Пестяковского муниципального района  перечень нормативно правовых актов, тексты соответствующих нормативных правовых актов по соблюдению обязательных требований</w:t>
      </w:r>
      <w:r w:rsidRPr="00BC5DA3">
        <w:rPr>
          <w:bCs/>
          <w:sz w:val="28"/>
          <w:szCs w:val="28"/>
        </w:rPr>
        <w:t>, предъявляемых при проведении мероприятий по осущест</w:t>
      </w:r>
      <w:r w:rsidR="005834CF">
        <w:rPr>
          <w:bCs/>
          <w:sz w:val="28"/>
          <w:szCs w:val="28"/>
        </w:rPr>
        <w:t>влению муниципального  контроля</w:t>
      </w:r>
      <w:r w:rsidRPr="00BC5DA3">
        <w:rPr>
          <w:bCs/>
          <w:sz w:val="28"/>
          <w:szCs w:val="28"/>
        </w:rPr>
        <w:t xml:space="preserve">.  </w:t>
      </w:r>
      <w:r w:rsidRPr="00BC5DA3">
        <w:rPr>
          <w:sz w:val="28"/>
          <w:szCs w:val="28"/>
        </w:rPr>
        <w:t xml:space="preserve"> </w:t>
      </w:r>
      <w:proofErr w:type="gramEnd"/>
    </w:p>
    <w:p w:rsidR="00BC5DA3" w:rsidRPr="00BC5DA3" w:rsidRDefault="00D20906" w:rsidP="00BC5D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DA3" w:rsidRPr="00BC5DA3">
        <w:rPr>
          <w:sz w:val="28"/>
          <w:szCs w:val="28"/>
        </w:rPr>
        <w:t>На официальном сайте Пестяковского муниципального район</w:t>
      </w:r>
      <w:r w:rsidR="00BC5DA3" w:rsidRPr="00905241">
        <w:rPr>
          <w:sz w:val="28"/>
          <w:szCs w:val="28"/>
        </w:rPr>
        <w:t>а в сети "Интернет" размещена программа</w:t>
      </w:r>
      <w:r w:rsidR="00BC5DA3" w:rsidRPr="00BC5DA3">
        <w:rPr>
          <w:sz w:val="28"/>
          <w:szCs w:val="28"/>
        </w:rPr>
        <w:t xml:space="preserve"> профилактики нарушений обязательных требований законодательства на</w:t>
      </w:r>
      <w:r w:rsidR="00BC5DA3" w:rsidRPr="00905241">
        <w:rPr>
          <w:sz w:val="28"/>
          <w:szCs w:val="28"/>
        </w:rPr>
        <w:t xml:space="preserve"> 202</w:t>
      </w:r>
      <w:r w:rsidR="00E46E85">
        <w:rPr>
          <w:sz w:val="28"/>
          <w:szCs w:val="28"/>
        </w:rPr>
        <w:t>1</w:t>
      </w:r>
      <w:r w:rsidR="00BC5DA3" w:rsidRPr="00905241">
        <w:rPr>
          <w:sz w:val="28"/>
          <w:szCs w:val="28"/>
        </w:rPr>
        <w:t xml:space="preserve"> и плановый период 202-202</w:t>
      </w:r>
      <w:r w:rsidR="00E46E85">
        <w:rPr>
          <w:sz w:val="28"/>
          <w:szCs w:val="28"/>
        </w:rPr>
        <w:t>3</w:t>
      </w:r>
      <w:r w:rsidR="00BC5DA3" w:rsidRPr="00BC5DA3">
        <w:rPr>
          <w:sz w:val="28"/>
          <w:szCs w:val="28"/>
        </w:rPr>
        <w:t xml:space="preserve"> годы.</w:t>
      </w:r>
    </w:p>
    <w:p w:rsidR="009C6718" w:rsidRPr="003F684C" w:rsidRDefault="00B541EF" w:rsidP="003F684C">
      <w:pPr>
        <w:jc w:val="both"/>
        <w:rPr>
          <w:sz w:val="28"/>
          <w:szCs w:val="28"/>
        </w:rPr>
      </w:pPr>
      <w:r w:rsidRPr="00905241">
        <w:rPr>
          <w:sz w:val="28"/>
          <w:szCs w:val="28"/>
        </w:rPr>
        <w:t xml:space="preserve">        </w:t>
      </w:r>
      <w:r w:rsidR="00905241">
        <w:rPr>
          <w:sz w:val="28"/>
          <w:szCs w:val="28"/>
        </w:rPr>
        <w:t xml:space="preserve">   </w:t>
      </w:r>
      <w:r w:rsidRPr="00905241">
        <w:rPr>
          <w:sz w:val="28"/>
          <w:szCs w:val="28"/>
        </w:rPr>
        <w:t xml:space="preserve"> В целях</w:t>
      </w:r>
      <w:r w:rsidR="009C6718" w:rsidRPr="00905241">
        <w:rPr>
          <w:sz w:val="28"/>
          <w:szCs w:val="28"/>
        </w:rPr>
        <w:t xml:space="preserve"> профилактики нарушений обязательных требований</w:t>
      </w:r>
      <w:r w:rsidRPr="00905241">
        <w:rPr>
          <w:sz w:val="28"/>
          <w:szCs w:val="28"/>
        </w:rPr>
        <w:t>,</w:t>
      </w:r>
      <w:r w:rsidR="009C6718" w:rsidRPr="00905241">
        <w:rPr>
          <w:sz w:val="28"/>
          <w:szCs w:val="28"/>
        </w:rPr>
        <w:t xml:space="preserve"> </w:t>
      </w:r>
      <w:r w:rsidRPr="00905241">
        <w:rPr>
          <w:sz w:val="28"/>
          <w:szCs w:val="28"/>
        </w:rPr>
        <w:t xml:space="preserve">требований установленных муниципальными правовыми актами, отделом муниципального контроля </w:t>
      </w:r>
      <w:r w:rsidR="00EC70F3" w:rsidRPr="00905241">
        <w:rPr>
          <w:sz w:val="28"/>
          <w:szCs w:val="28"/>
        </w:rPr>
        <w:t>проведено обобщение</w:t>
      </w:r>
      <w:r w:rsidRPr="00905241">
        <w:rPr>
          <w:sz w:val="28"/>
          <w:szCs w:val="28"/>
        </w:rPr>
        <w:t xml:space="preserve"> практик</w:t>
      </w:r>
      <w:r w:rsidR="00EC70F3" w:rsidRPr="00905241">
        <w:rPr>
          <w:sz w:val="28"/>
          <w:szCs w:val="28"/>
        </w:rPr>
        <w:t>и</w:t>
      </w:r>
      <w:r w:rsidRPr="00905241">
        <w:rPr>
          <w:sz w:val="28"/>
          <w:szCs w:val="28"/>
        </w:rPr>
        <w:t xml:space="preserve"> осущест</w:t>
      </w:r>
      <w:r w:rsidR="00E46E85">
        <w:rPr>
          <w:sz w:val="28"/>
          <w:szCs w:val="28"/>
        </w:rPr>
        <w:t xml:space="preserve">вления муниципального </w:t>
      </w:r>
      <w:r w:rsidRPr="00905241">
        <w:rPr>
          <w:sz w:val="28"/>
          <w:szCs w:val="28"/>
        </w:rPr>
        <w:t xml:space="preserve"> контроля </w:t>
      </w:r>
      <w:r w:rsidR="00E46E85">
        <w:rPr>
          <w:sz w:val="28"/>
          <w:szCs w:val="28"/>
        </w:rPr>
        <w:t>за 2020</w:t>
      </w:r>
      <w:r w:rsidR="00BA5C5A" w:rsidRPr="00905241">
        <w:rPr>
          <w:sz w:val="28"/>
          <w:szCs w:val="28"/>
        </w:rPr>
        <w:t xml:space="preserve"> год</w:t>
      </w:r>
      <w:r w:rsidR="0059619C" w:rsidRPr="00905241">
        <w:rPr>
          <w:sz w:val="28"/>
          <w:szCs w:val="28"/>
        </w:rPr>
        <w:t>, которое размещено</w:t>
      </w:r>
      <w:r w:rsidRPr="00905241">
        <w:rPr>
          <w:sz w:val="28"/>
          <w:szCs w:val="28"/>
        </w:rPr>
        <w:t xml:space="preserve"> на официальном сайте Пестяковского муницип</w:t>
      </w:r>
      <w:r w:rsidR="005834CF">
        <w:rPr>
          <w:sz w:val="28"/>
          <w:szCs w:val="28"/>
        </w:rPr>
        <w:t>ального района в информационн</w:t>
      </w:r>
      <w:proofErr w:type="gramStart"/>
      <w:r w:rsidR="005834CF">
        <w:rPr>
          <w:sz w:val="28"/>
          <w:szCs w:val="28"/>
        </w:rPr>
        <w:t>о</w:t>
      </w:r>
      <w:r w:rsidR="00BA5C5A" w:rsidRPr="00905241">
        <w:rPr>
          <w:sz w:val="28"/>
          <w:szCs w:val="28"/>
        </w:rPr>
        <w:t>-</w:t>
      </w:r>
      <w:proofErr w:type="gramEnd"/>
      <w:r w:rsidR="00BA5C5A" w:rsidRPr="00905241">
        <w:rPr>
          <w:sz w:val="28"/>
          <w:szCs w:val="28"/>
        </w:rPr>
        <w:t xml:space="preserve"> </w:t>
      </w:r>
      <w:r w:rsidRPr="00905241">
        <w:rPr>
          <w:sz w:val="28"/>
          <w:szCs w:val="28"/>
        </w:rPr>
        <w:t>телекоммуни</w:t>
      </w:r>
      <w:r w:rsidR="00EC70F3" w:rsidRPr="00905241">
        <w:rPr>
          <w:sz w:val="28"/>
          <w:szCs w:val="28"/>
        </w:rPr>
        <w:t>кационн</w:t>
      </w:r>
      <w:r w:rsidRPr="00905241">
        <w:rPr>
          <w:sz w:val="28"/>
          <w:szCs w:val="28"/>
        </w:rPr>
        <w:t>ой сети  «Интернет»</w:t>
      </w:r>
      <w:r w:rsidR="00EC70F3" w:rsidRPr="00905241">
        <w:rPr>
          <w:sz w:val="28"/>
          <w:szCs w:val="28"/>
        </w:rPr>
        <w:t xml:space="preserve">, </w:t>
      </w:r>
      <w:r w:rsidR="00BA5C5A" w:rsidRPr="00905241">
        <w:rPr>
          <w:sz w:val="28"/>
          <w:szCs w:val="28"/>
        </w:rPr>
        <w:t>с указанием наиболее часто встречающихся случаев нар</w:t>
      </w:r>
      <w:r w:rsidR="00EC70F3" w:rsidRPr="00905241">
        <w:rPr>
          <w:sz w:val="28"/>
          <w:szCs w:val="28"/>
        </w:rPr>
        <w:t xml:space="preserve">ушений обязательных требований  </w:t>
      </w:r>
      <w:r w:rsidR="00BA5C5A" w:rsidRPr="00905241">
        <w:rPr>
          <w:sz w:val="28"/>
          <w:szCs w:val="28"/>
        </w:rPr>
        <w:t>с рекомендациями в отношении мер, которые должны приниматься участниками земельных отношений в целях недопущения таких нарушений.</w:t>
      </w:r>
    </w:p>
    <w:p w:rsidR="00F455F3" w:rsidRPr="00886888" w:rsidRDefault="00F455F3" w:rsidP="00AA750F">
      <w:pPr>
        <w:jc w:val="both"/>
        <w:rPr>
          <w:sz w:val="32"/>
          <w:szCs w:val="32"/>
        </w:rPr>
      </w:pP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5.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lastRenderedPageBreak/>
        <w:t>Действия органов государственного контроля (надзора),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F6D4C" w:rsidRDefault="00D67C8D" w:rsidP="00E902B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проведенным рейдовым осмотрам</w:t>
      </w:r>
      <w:proofErr w:type="gramStart"/>
      <w:r>
        <w:rPr>
          <w:sz w:val="28"/>
          <w:szCs w:val="28"/>
        </w:rPr>
        <w:t xml:space="preserve"> </w:t>
      </w:r>
      <w:r w:rsidR="00EF6D4C">
        <w:rPr>
          <w:sz w:val="28"/>
          <w:szCs w:val="28"/>
        </w:rPr>
        <w:t>,</w:t>
      </w:r>
      <w:proofErr w:type="gramEnd"/>
      <w:r w:rsidR="00EF6D4C">
        <w:rPr>
          <w:sz w:val="28"/>
          <w:szCs w:val="28"/>
        </w:rPr>
        <w:t xml:space="preserve"> обследованиям</w:t>
      </w:r>
      <w:r w:rsidRPr="00E46E85">
        <w:rPr>
          <w:sz w:val="28"/>
          <w:szCs w:val="28"/>
        </w:rPr>
        <w:t xml:space="preserve"> земельных участков сельскохозяйственного назначения, оборот которых регулируется Федеральным законом от 24.07.2002 №101-ФЗ «Об обороте земель се</w:t>
      </w:r>
      <w:r>
        <w:rPr>
          <w:sz w:val="28"/>
          <w:szCs w:val="28"/>
        </w:rPr>
        <w:t>льскохозяйственного назначения»</w:t>
      </w:r>
      <w:r w:rsidR="00EF6D4C">
        <w:rPr>
          <w:sz w:val="28"/>
          <w:szCs w:val="28"/>
        </w:rPr>
        <w:t xml:space="preserve">,  9 актов осмотра с приложением фото-таблиц и выписок из единого государственного реестра недвижимости направлены в Управление </w:t>
      </w:r>
      <w:proofErr w:type="spellStart"/>
      <w:r w:rsidR="00EF6D4C">
        <w:rPr>
          <w:sz w:val="28"/>
          <w:szCs w:val="28"/>
        </w:rPr>
        <w:t>Россельхознадзора</w:t>
      </w:r>
      <w:proofErr w:type="spellEnd"/>
      <w:r w:rsidR="00EF6D4C">
        <w:rPr>
          <w:sz w:val="28"/>
          <w:szCs w:val="28"/>
        </w:rPr>
        <w:t xml:space="preserve"> по Костромской и Ивановской областям.</w:t>
      </w:r>
    </w:p>
    <w:p w:rsidR="00D67C8D" w:rsidRPr="002F0B8B" w:rsidRDefault="00D67C8D" w:rsidP="00D67C8D">
      <w:pPr>
        <w:tabs>
          <w:tab w:val="left" w:pos="0"/>
        </w:tabs>
        <w:ind w:right="-2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2F0B8B">
        <w:rPr>
          <w:rFonts w:eastAsiaTheme="minorEastAsia"/>
          <w:sz w:val="28"/>
          <w:szCs w:val="28"/>
        </w:rPr>
        <w:t xml:space="preserve"> В ходе обследования выявлены признаки, указывающие на наличие нарушения ст. 42 Земельного Кодекса Российской Федерации (собственники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не допускать загрязнение, захламление, деградацию и ухудшение плодородия почв на землях соответствующих категорий). </w:t>
      </w:r>
      <w:proofErr w:type="gramEnd"/>
    </w:p>
    <w:p w:rsidR="000D7AF5" w:rsidRDefault="000D7AF5" w:rsidP="00FE01C7">
      <w:pPr>
        <w:jc w:val="both"/>
        <w:rPr>
          <w:sz w:val="28"/>
          <w:szCs w:val="28"/>
        </w:rPr>
      </w:pPr>
    </w:p>
    <w:p w:rsidR="00D67C8D" w:rsidRDefault="00D67C8D" w:rsidP="00FE01C7">
      <w:pPr>
        <w:jc w:val="both"/>
        <w:rPr>
          <w:sz w:val="28"/>
          <w:szCs w:val="28"/>
        </w:rPr>
      </w:pPr>
    </w:p>
    <w:p w:rsidR="000D7AF5" w:rsidRDefault="000D7AF5" w:rsidP="00FE01C7">
      <w:pPr>
        <w:jc w:val="both"/>
        <w:rPr>
          <w:sz w:val="28"/>
          <w:szCs w:val="28"/>
        </w:rPr>
      </w:pPr>
    </w:p>
    <w:p w:rsidR="009D0598" w:rsidRPr="003F684C" w:rsidRDefault="00B03DB5" w:rsidP="00FE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Раздел 6.</w:t>
      </w:r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3F684C">
        <w:rPr>
          <w:b/>
          <w:sz w:val="28"/>
          <w:szCs w:val="28"/>
        </w:rPr>
        <w:t>государственного</w:t>
      </w:r>
      <w:proofErr w:type="gramEnd"/>
    </w:p>
    <w:p w:rsidR="00886888" w:rsidRPr="003F684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F684C">
        <w:rPr>
          <w:b/>
          <w:sz w:val="28"/>
          <w:szCs w:val="28"/>
        </w:rPr>
        <w:t>контроля (надзора), муниципального контроля</w:t>
      </w:r>
    </w:p>
    <w:p w:rsidR="00520B74" w:rsidRPr="003F684C" w:rsidRDefault="00520B7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36F4E" w:rsidRPr="003F684C" w:rsidRDefault="00D36F4E" w:rsidP="00886888">
      <w:pPr>
        <w:rPr>
          <w:sz w:val="28"/>
          <w:szCs w:val="28"/>
        </w:rPr>
      </w:pPr>
    </w:p>
    <w:tbl>
      <w:tblPr>
        <w:tblW w:w="10207" w:type="dxa"/>
        <w:tblInd w:w="-3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277"/>
        <w:gridCol w:w="1417"/>
      </w:tblGrid>
      <w:tr w:rsidR="00B11EC1" w:rsidRPr="00CE173B" w:rsidTr="00C56DB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  <w:r w:rsidRPr="000902B7">
              <w:rPr>
                <w:lang w:eastAsia="zh-CN"/>
              </w:rPr>
              <w:t>№</w:t>
            </w:r>
          </w:p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  <w:proofErr w:type="gramStart"/>
            <w:r w:rsidRPr="000902B7">
              <w:rPr>
                <w:lang w:eastAsia="zh-CN"/>
              </w:rPr>
              <w:t>п</w:t>
            </w:r>
            <w:proofErr w:type="gramEnd"/>
            <w:r w:rsidRPr="000902B7">
              <w:rPr>
                <w:lang w:eastAsia="zh-C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C1" w:rsidRPr="000902B7" w:rsidRDefault="00B11EC1" w:rsidP="00641EBA">
            <w:pPr>
              <w:widowControl w:val="0"/>
              <w:autoSpaceDE w:val="0"/>
              <w:snapToGrid w:val="0"/>
              <w:jc w:val="center"/>
              <w:rPr>
                <w:lang w:eastAsia="zh-CN"/>
              </w:rPr>
            </w:pPr>
            <w:r w:rsidRPr="000902B7"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21">
              <w:r w:rsidRPr="00103F82">
                <w:rPr>
                  <w:rStyle w:val="aa"/>
                  <w:color w:val="auto"/>
                  <w:u w:val="none"/>
                </w:rPr>
                <w:t>форме</w:t>
              </w:r>
            </w:hyperlink>
            <w:r w:rsidRPr="00103F82">
              <w:t xml:space="preserve"> </w:t>
            </w:r>
            <w:r w:rsidR="00641EBA">
              <w:t>№</w:t>
            </w:r>
            <w:r>
              <w:t xml:space="preserve"> 1-контроль "Сведения об </w:t>
            </w:r>
            <w:r w:rsidRPr="000902B7">
              <w:t>осуществлении государственного контроля (надзора)</w:t>
            </w:r>
            <w:r w:rsidR="0082479B">
              <w:t>,</w:t>
            </w:r>
            <w:r w:rsidR="00B03DB5">
              <w:t xml:space="preserve"> </w:t>
            </w:r>
            <w:r w:rsidR="0082479B">
              <w:t xml:space="preserve">муниципального контроля </w:t>
            </w:r>
            <w:r w:rsidRPr="000902B7">
              <w:t>", утверждаемой Росстатом: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20C48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Значени</w:t>
            </w:r>
            <w:r>
              <w:rPr>
                <w:lang w:eastAsia="zh-CN"/>
              </w:rPr>
              <w:t xml:space="preserve">я </w:t>
            </w:r>
            <w:r w:rsidRPr="000902B7">
              <w:rPr>
                <w:lang w:eastAsia="zh-CN"/>
              </w:rPr>
              <w:t>показателей за отчетный период</w:t>
            </w:r>
            <w:r w:rsidR="00020C48">
              <w:rPr>
                <w:lang w:eastAsia="zh-CN"/>
              </w:rPr>
              <w:t xml:space="preserve"> 2020</w:t>
            </w:r>
            <w:r w:rsidR="00B162DA">
              <w:rPr>
                <w:lang w:eastAsia="zh-C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706808">
            <w:pPr>
              <w:jc w:val="center"/>
              <w:rPr>
                <w:lang w:eastAsia="zh-CN"/>
              </w:rPr>
            </w:pPr>
          </w:p>
          <w:p w:rsidR="00B11EC1" w:rsidRDefault="00B11EC1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отклонение</w:t>
            </w:r>
          </w:p>
          <w:p w:rsidR="00D31384" w:rsidRPr="000902B7" w:rsidRDefault="00020C48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 2019</w:t>
            </w:r>
            <w:r w:rsidR="00D31384">
              <w:rPr>
                <w:lang w:eastAsia="zh-CN"/>
              </w:rPr>
              <w:t xml:space="preserve"> годом</w:t>
            </w:r>
          </w:p>
        </w:tc>
      </w:tr>
      <w:tr w:rsidR="00B11EC1" w:rsidRPr="00CE173B" w:rsidTr="00C56DB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C1" w:rsidRPr="000902B7" w:rsidRDefault="00B11EC1" w:rsidP="00CE173B">
            <w:pPr>
              <w:widowControl w:val="0"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706808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6" w:rsidRPr="000902B7" w:rsidRDefault="001007E6" w:rsidP="001007E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5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0902B7">
              <w:rPr>
                <w:lang w:eastAsia="zh-CN"/>
              </w:rPr>
              <w:t>Доля проведенных плановых проверок от общего количества запланированных проверок, процентов</w:t>
            </w:r>
          </w:p>
          <w:p w:rsidR="005E215E" w:rsidRPr="000902B7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82479B" w:rsidRDefault="00D35600" w:rsidP="000902B7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82479B" w:rsidRDefault="00020C48" w:rsidP="000902B7">
            <w:pPr>
              <w:widowControl w:val="0"/>
              <w:autoSpaceDE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020C48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60/0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0902B7">
              <w:rPr>
                <w:lang w:eastAsia="zh-C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  <w:p w:rsidR="005E215E" w:rsidRPr="000902B7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0902B7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0902B7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Доля проверок, проведенных органами </w:t>
            </w:r>
            <w:r w:rsidRPr="00CE173B">
              <w:rPr>
                <w:lang w:eastAsia="zh-CN"/>
              </w:rPr>
              <w:lastRenderedPageBreak/>
              <w:t xml:space="preserve">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CE173B">
              <w:rPr>
                <w:lang w:eastAsia="zh-CN"/>
              </w:rPr>
              <w:t>результатам</w:t>
            </w:r>
            <w:proofErr w:type="gramEnd"/>
            <w:r w:rsidRPr="00CE173B">
              <w:rPr>
                <w:lang w:eastAsia="zh-C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70319E" w:rsidRPr="00CE173B" w:rsidTr="00C56DB1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Default="0070319E" w:rsidP="00B11EC1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</w:t>
            </w:r>
          </w:p>
          <w:p w:rsidR="0070319E" w:rsidRDefault="0070319E" w:rsidP="0070319E">
            <w:pPr>
              <w:tabs>
                <w:tab w:val="left" w:pos="4620"/>
              </w:tabs>
              <w:rPr>
                <w:lang w:eastAsia="zh-CN"/>
              </w:rPr>
            </w:pPr>
            <w:r w:rsidRPr="00CE173B">
              <w:rPr>
                <w:lang w:eastAsia="zh-CN"/>
              </w:rPr>
              <w:t>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  <w:p w:rsidR="005E215E" w:rsidRPr="00B11EC1" w:rsidRDefault="005E215E" w:rsidP="0070319E">
            <w:pPr>
              <w:tabs>
                <w:tab w:val="left" w:pos="4620"/>
              </w:tabs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020C48" w:rsidP="007C6C6D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020C48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19E" w:rsidRPr="00CE173B" w:rsidRDefault="00A12FBB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2,4/0</w:t>
            </w:r>
          </w:p>
        </w:tc>
      </w:tr>
      <w:tr w:rsidR="0070319E" w:rsidRPr="00CE173B" w:rsidTr="00C56D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9E" w:rsidRPr="00CE173B" w:rsidRDefault="0070319E" w:rsidP="00B11EC1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86162F">
              <w:rPr>
                <w:lang w:eastAsia="zh-C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1/0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86162F">
              <w:rPr>
                <w:lang w:eastAsia="zh-C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проведенных внеплановых проверок от общего количества проведенных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A12FBB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75/</w:t>
            </w:r>
            <w:r w:rsidR="008D62C5">
              <w:rPr>
                <w:lang w:eastAsia="zh-CN"/>
              </w:rPr>
              <w:t>100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  <w:r w:rsidR="008D62C5">
              <w:rPr>
                <w:lang w:eastAsia="zh-CN"/>
              </w:rPr>
              <w:t>/100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</w:t>
            </w:r>
            <w:proofErr w:type="gramEnd"/>
            <w:r w:rsidRPr="00CE173B">
              <w:rPr>
                <w:lang w:eastAsia="zh-CN"/>
              </w:rPr>
              <w:t xml:space="preserve"> внеплановых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CE173B">
              <w:rPr>
                <w:lang w:eastAsia="zh-CN"/>
              </w:rPr>
              <w:lastRenderedPageBreak/>
              <w:t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CE173B">
              <w:rPr>
                <w:lang w:eastAsia="zh-CN"/>
              </w:rPr>
              <w:t xml:space="preserve"> от общего количества проведенных внеплановых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8D62C5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EE7A87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D35600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100/100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8445C9" w:rsidRPr="00CE173B" w:rsidTr="00C56DB1">
        <w:trPr>
          <w:trHeight w:val="3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Default="008445C9" w:rsidP="00CE173B">
            <w:pPr>
              <w:widowControl w:val="0"/>
              <w:autoSpaceDE w:val="0"/>
              <w:rPr>
                <w:lang w:eastAsia="zh-CN"/>
              </w:rPr>
            </w:pPr>
            <w:proofErr w:type="gramStart"/>
            <w:r w:rsidRPr="00CE173B">
              <w:rPr>
                <w:lang w:eastAsia="zh-C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  <w:p w:rsidR="005E215E" w:rsidRPr="008445C9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C9" w:rsidRPr="00CE173B" w:rsidRDefault="008445C9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Количество случаев причинения юридическими </w:t>
            </w:r>
            <w:r w:rsidRPr="00CE173B">
              <w:rPr>
                <w:lang w:eastAsia="zh-CN"/>
              </w:rPr>
              <w:lastRenderedPageBreak/>
              <w:t>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autoSpaceDE w:val="0"/>
              <w:rPr>
                <w:color w:val="000000"/>
                <w:lang w:eastAsia="zh-CN"/>
              </w:rPr>
            </w:pPr>
            <w:bookmarkStart w:id="4" w:name="sub_1000620"/>
            <w:r w:rsidRPr="00CE173B">
              <w:rPr>
                <w:color w:val="000000"/>
                <w:lang w:eastAsia="zh-CN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4"/>
          </w:p>
          <w:p w:rsidR="005E215E" w:rsidRPr="00CE173B" w:rsidRDefault="005E215E" w:rsidP="00CE173B">
            <w:pPr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CE173B">
              <w:rPr>
                <w:color w:val="000000"/>
                <w:lang w:eastAsia="zh-CN"/>
              </w:rPr>
              <w:t xml:space="preserve">Средний размер наложенного административного </w:t>
            </w:r>
            <w:proofErr w:type="gramStart"/>
            <w:r w:rsidRPr="00CE173B">
              <w:rPr>
                <w:color w:val="000000"/>
                <w:lang w:eastAsia="zh-CN"/>
              </w:rPr>
              <w:t>штрафа</w:t>
            </w:r>
            <w:proofErr w:type="gramEnd"/>
            <w:r w:rsidRPr="00CE173B">
              <w:rPr>
                <w:color w:val="000000"/>
                <w:lang w:eastAsia="zh-CN"/>
              </w:rPr>
              <w:t xml:space="preserve"> в том числе на должностных лиц и юридических лиц, тыс. рублей</w:t>
            </w:r>
          </w:p>
          <w:p w:rsidR="005E215E" w:rsidRPr="00CE173B" w:rsidRDefault="005E215E" w:rsidP="00CE173B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autoSpaceDE w:val="0"/>
              <w:jc w:val="both"/>
              <w:rPr>
                <w:color w:val="000000"/>
                <w:lang w:eastAsia="zh-CN"/>
              </w:rPr>
            </w:pPr>
            <w:bookmarkStart w:id="5" w:name="sub_1000622"/>
            <w:r w:rsidRPr="00CE173B">
              <w:rPr>
                <w:color w:val="000000"/>
                <w:lang w:eastAsia="zh-C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5"/>
          </w:p>
          <w:p w:rsidR="005E215E" w:rsidRPr="00CE173B" w:rsidRDefault="005E215E" w:rsidP="00CE173B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0902B7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0</w:t>
            </w:r>
          </w:p>
        </w:tc>
      </w:tr>
      <w:tr w:rsidR="00B11EC1" w:rsidRPr="00CE173B" w:rsidTr="00C56DB1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11EC1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Default="00B11EC1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B03DB5" w:rsidP="002D218C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2D218C" w:rsidP="002D218C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C1" w:rsidRPr="00CE173B" w:rsidRDefault="002D218C" w:rsidP="002D218C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</w:tr>
      <w:tr w:rsidR="00F950BD" w:rsidRPr="00CE173B" w:rsidTr="00C56D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Default="000749DF" w:rsidP="005E215E">
            <w:pPr>
              <w:rPr>
                <w:rStyle w:val="eop"/>
                <w:color w:val="000000"/>
              </w:rPr>
            </w:pPr>
            <w:r>
              <w:rPr>
                <w:rStyle w:val="normaltextrun"/>
              </w:rPr>
              <w:t>Специалисты отдела муниципального контроля</w:t>
            </w:r>
            <w:r w:rsidR="00F950BD">
              <w:rPr>
                <w:rStyle w:val="normaltextrun"/>
              </w:rPr>
              <w:t xml:space="preserve"> осуществляют муниципальный  контроль в форме проверок на основании распоряж</w:t>
            </w:r>
            <w:r w:rsidR="00103F82">
              <w:rPr>
                <w:rStyle w:val="normaltextrun"/>
              </w:rPr>
              <w:t xml:space="preserve">ений. По результатам проведенных проверок </w:t>
            </w:r>
            <w:r w:rsidR="00F950BD">
              <w:rPr>
                <w:rStyle w:val="normaltextrun"/>
              </w:rPr>
              <w:t xml:space="preserve"> составляются акты проверок. В случае выявления нарушения обязательных требований  </w:t>
            </w:r>
            <w:r w:rsidR="009C7AE2">
              <w:rPr>
                <w:rStyle w:val="normaltextrun"/>
              </w:rPr>
              <w:t xml:space="preserve">законодательства </w:t>
            </w:r>
            <w:r w:rsidR="00F950BD">
              <w:rPr>
                <w:rStyle w:val="normaltextrun"/>
              </w:rPr>
              <w:t>не позднее 5 рабочих дней после проведения проверок материалы проверок направляются в соответствующие органы государственного контроля Ивановской области  для рассмотрения и принятии решения</w:t>
            </w:r>
          </w:p>
          <w:p w:rsidR="005E215E" w:rsidRPr="00CE173B" w:rsidRDefault="005E215E" w:rsidP="005E215E">
            <w:pPr>
              <w:rPr>
                <w:rFonts w:ascii="Arial" w:hAnsi="Arial" w:cs="Arial"/>
                <w:lang w:eastAsia="zh-CN"/>
              </w:rPr>
            </w:pPr>
          </w:p>
        </w:tc>
      </w:tr>
      <w:tr w:rsidR="00F950BD" w:rsidRPr="00CE173B" w:rsidTr="00C56DB1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 w:rsidP="00CE173B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E173B">
              <w:rPr>
                <w:lang w:eastAsia="zh-CN"/>
              </w:rPr>
              <w:lastRenderedPageBreak/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E" w:rsidRDefault="00F950BD" w:rsidP="00CE173B">
            <w:pPr>
              <w:widowControl w:val="0"/>
              <w:autoSpaceDE w:val="0"/>
              <w:rPr>
                <w:lang w:eastAsia="zh-CN"/>
              </w:rPr>
            </w:pPr>
            <w:r w:rsidRPr="00CE173B">
              <w:rPr>
                <w:lang w:eastAsia="zh-CN"/>
              </w:rPr>
              <w:t xml:space="preserve">Оценка и прогноз </w:t>
            </w:r>
            <w:proofErr w:type="gramStart"/>
            <w:r w:rsidRPr="00CE173B">
              <w:rPr>
                <w:lang w:eastAsia="zh-CN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CE173B">
              <w:rPr>
                <w:lang w:eastAsia="zh-CN"/>
              </w:rPr>
              <w:t xml:space="preserve"> в соответствующей сфере деятельности</w:t>
            </w:r>
          </w:p>
          <w:p w:rsidR="005E215E" w:rsidRPr="00CE173B" w:rsidRDefault="005E215E" w:rsidP="00CE173B">
            <w:pPr>
              <w:widowControl w:val="0"/>
              <w:autoSpaceDE w:val="0"/>
              <w:rPr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BD" w:rsidRPr="00CE173B" w:rsidRDefault="00F950BD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F83CC3" w:rsidRDefault="00F83CC3" w:rsidP="00CE173B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3522B8" w:rsidRPr="00CE173B" w:rsidRDefault="003522B8" w:rsidP="00CE173B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886888" w:rsidRPr="00B162D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62DA">
        <w:rPr>
          <w:b/>
          <w:sz w:val="28"/>
          <w:szCs w:val="28"/>
        </w:rPr>
        <w:t>Раздел 7.</w:t>
      </w:r>
    </w:p>
    <w:p w:rsidR="00886888" w:rsidRPr="00B162D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62DA">
        <w:rPr>
          <w:b/>
          <w:sz w:val="28"/>
          <w:szCs w:val="28"/>
        </w:rPr>
        <w:t>Выводы и предложения по результатам государственного</w:t>
      </w:r>
    </w:p>
    <w:p w:rsidR="00886888" w:rsidRPr="00B162D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162DA">
        <w:rPr>
          <w:b/>
          <w:sz w:val="28"/>
          <w:szCs w:val="28"/>
        </w:rPr>
        <w:t>контроля (надзора), муниципального контроля</w:t>
      </w:r>
    </w:p>
    <w:p w:rsidR="009D0598" w:rsidRDefault="009D0598" w:rsidP="000D7AF5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Повышению эффективности и результативности осуществления муниципального земельного контроля будет способствовать:</w:t>
      </w:r>
    </w:p>
    <w:p w:rsidR="009D0598" w:rsidRDefault="009D0598" w:rsidP="009D0598">
      <w:pPr>
        <w:pStyle w:val="Standard"/>
        <w:ind w:right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-организация проведения обучающих семинаров, а также обучения  специалистов, осуществляющих муниципальный контроль, по программам, ориентированным на повышение эффективности;</w:t>
      </w:r>
    </w:p>
    <w:p w:rsidR="009D0598" w:rsidRDefault="009D0598" w:rsidP="009D0598">
      <w:pPr>
        <w:pStyle w:val="Standard"/>
        <w:ind w:right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-наиболее четкое взаимодействие с органами государственного контроля, органами прокуратуры,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целях более эффективной реализации функций в области муниципального контроля;</w:t>
      </w:r>
    </w:p>
    <w:p w:rsidR="009D0598" w:rsidRDefault="00D20906" w:rsidP="00D20906">
      <w:pPr>
        <w:pStyle w:val="Standard"/>
        <w:ind w:right="4"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9D0598">
        <w:rPr>
          <w:sz w:val="28"/>
          <w:szCs w:val="28"/>
          <w:lang w:val="ru-RU"/>
        </w:rPr>
        <w:t>организовать продуктивное информационное взаимодействие органов местного самоуправления с федеральными, региональными органами государственной власти, а также общественными организациями, объединениями;</w:t>
      </w:r>
    </w:p>
    <w:p w:rsidR="009D0598" w:rsidRDefault="009D0598" w:rsidP="009D059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-проведение опросов населения о качестве и эффективности муниципального контроля.</w:t>
      </w:r>
    </w:p>
    <w:p w:rsidR="009D0598" w:rsidRDefault="009D0598" w:rsidP="009D0598">
      <w:pPr>
        <w:pStyle w:val="Standard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Планируемое повышение эффективности деятельности по проведению муниципального контроля отражается на показателях исполнения в установленные сроки предписаний, вынесенных в отношении юридических лиц, должностных лиц и индивидуальных предпринимателей по результатам выявленных в ходе контроля нарушений.</w:t>
      </w:r>
    </w:p>
    <w:p w:rsidR="005E215E" w:rsidRDefault="009D0598" w:rsidP="005E215E">
      <w:pPr>
        <w:widowControl w:val="0"/>
        <w:suppressAutoHyphens/>
        <w:autoSpaceDN w:val="0"/>
        <w:spacing w:line="276" w:lineRule="auto"/>
        <w:jc w:val="both"/>
        <w:rPr>
          <w:rFonts w:eastAsia="Andale Sans UI" w:cs="Tahoma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</w:t>
      </w:r>
      <w:r w:rsidRPr="009D0598">
        <w:rPr>
          <w:sz w:val="28"/>
          <w:szCs w:val="28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5E215E" w:rsidRPr="005E215E" w:rsidRDefault="005E215E" w:rsidP="005E215E">
      <w:pPr>
        <w:widowControl w:val="0"/>
        <w:suppressAutoHyphens/>
        <w:autoSpaceDN w:val="0"/>
        <w:spacing w:line="276" w:lineRule="auto"/>
        <w:jc w:val="both"/>
        <w:rPr>
          <w:rFonts w:eastAsia="Andale Sans UI" w:cs="Tahoma"/>
          <w:sz w:val="28"/>
          <w:szCs w:val="28"/>
          <w:lang w:eastAsia="en-US"/>
        </w:rPr>
      </w:pPr>
    </w:p>
    <w:p w:rsidR="00404177" w:rsidRPr="00B162DA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62DA">
        <w:rPr>
          <w:sz w:val="28"/>
          <w:szCs w:val="28"/>
        </w:rPr>
        <w:t>Приложения</w:t>
      </w:r>
    </w:p>
    <w:p w:rsidR="00795562" w:rsidRPr="00B162DA" w:rsidRDefault="00795562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95562" w:rsidRPr="00B162DA" w:rsidRDefault="007D27A1" w:rsidP="007D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162DA">
        <w:rPr>
          <w:sz w:val="28"/>
          <w:szCs w:val="28"/>
        </w:rPr>
        <w:t xml:space="preserve">                                       1. Отчет 1-контроль за 20</w:t>
      </w:r>
      <w:r w:rsidR="008D62C5">
        <w:rPr>
          <w:sz w:val="28"/>
          <w:szCs w:val="28"/>
        </w:rPr>
        <w:t>20</w:t>
      </w:r>
      <w:r w:rsidR="00795562" w:rsidRPr="00B162DA">
        <w:rPr>
          <w:sz w:val="28"/>
          <w:szCs w:val="28"/>
        </w:rPr>
        <w:t xml:space="preserve"> год</w:t>
      </w:r>
    </w:p>
    <w:p w:rsidR="00795562" w:rsidRPr="00B162DA" w:rsidRDefault="00795562" w:rsidP="0079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162DA">
        <w:rPr>
          <w:sz w:val="28"/>
          <w:szCs w:val="28"/>
        </w:rPr>
        <w:t xml:space="preserve">                                       2. Сопроводительная записка</w:t>
      </w:r>
    </w:p>
    <w:p w:rsidR="00886888" w:rsidRPr="00795562" w:rsidRDefault="00886888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9D0598" w:rsidRPr="009D0598" w:rsidRDefault="009D0598" w:rsidP="00886888">
      <w:pPr>
        <w:rPr>
          <w:sz w:val="28"/>
          <w:szCs w:val="28"/>
        </w:rPr>
      </w:pPr>
    </w:p>
    <w:p w:rsidR="00795562" w:rsidRPr="009D0598" w:rsidRDefault="00795562" w:rsidP="00886888">
      <w:pPr>
        <w:rPr>
          <w:sz w:val="28"/>
          <w:szCs w:val="28"/>
        </w:rPr>
      </w:pPr>
      <w:r w:rsidRPr="009D0598">
        <w:rPr>
          <w:sz w:val="28"/>
          <w:szCs w:val="28"/>
        </w:rPr>
        <w:t>Глав</w:t>
      </w:r>
      <w:r w:rsidR="008D62C5">
        <w:rPr>
          <w:sz w:val="28"/>
          <w:szCs w:val="28"/>
        </w:rPr>
        <w:t>а</w:t>
      </w:r>
      <w:r w:rsidRPr="009D0598">
        <w:rPr>
          <w:sz w:val="28"/>
          <w:szCs w:val="28"/>
        </w:rPr>
        <w:t xml:space="preserve"> </w:t>
      </w:r>
    </w:p>
    <w:p w:rsidR="00404177" w:rsidRPr="00B162DA" w:rsidRDefault="00795562" w:rsidP="00886888">
      <w:pPr>
        <w:rPr>
          <w:sz w:val="28"/>
          <w:szCs w:val="28"/>
        </w:rPr>
      </w:pPr>
      <w:proofErr w:type="spellStart"/>
      <w:r w:rsidRPr="00B162DA">
        <w:rPr>
          <w:sz w:val="28"/>
          <w:szCs w:val="28"/>
        </w:rPr>
        <w:t>Пестяковского</w:t>
      </w:r>
      <w:proofErr w:type="spellEnd"/>
      <w:r w:rsidRPr="00B162DA">
        <w:rPr>
          <w:sz w:val="28"/>
          <w:szCs w:val="28"/>
        </w:rPr>
        <w:t xml:space="preserve"> муниципального района      </w:t>
      </w:r>
      <w:r w:rsidR="007D27A1" w:rsidRPr="00B162DA">
        <w:rPr>
          <w:sz w:val="28"/>
          <w:szCs w:val="28"/>
        </w:rPr>
        <w:t xml:space="preserve">                     </w:t>
      </w:r>
      <w:r w:rsidR="00B162DA">
        <w:rPr>
          <w:sz w:val="28"/>
          <w:szCs w:val="28"/>
        </w:rPr>
        <w:t xml:space="preserve">               </w:t>
      </w:r>
      <w:r w:rsidR="008D62C5">
        <w:rPr>
          <w:sz w:val="28"/>
          <w:szCs w:val="28"/>
        </w:rPr>
        <w:t xml:space="preserve">    А.В. Мановский</w:t>
      </w:r>
    </w:p>
    <w:p w:rsidR="00404177" w:rsidRPr="00B162DA" w:rsidRDefault="00404177" w:rsidP="00886888">
      <w:pPr>
        <w:rPr>
          <w:sz w:val="28"/>
          <w:szCs w:val="28"/>
        </w:rPr>
      </w:pPr>
    </w:p>
    <w:sectPr w:rsidR="00404177" w:rsidRPr="00B162DA" w:rsidSect="003522B8">
      <w:headerReference w:type="default" r:id="rId22"/>
      <w:footerReference w:type="default" r:id="rId23"/>
      <w:pgSz w:w="11906" w:h="16838"/>
      <w:pgMar w:top="993" w:right="707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59" w:rsidRDefault="00F94A59" w:rsidP="00404177">
      <w:r>
        <w:separator/>
      </w:r>
    </w:p>
  </w:endnote>
  <w:endnote w:type="continuationSeparator" w:id="0">
    <w:p w:rsidR="00F94A59" w:rsidRDefault="00F94A5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F5" w:rsidRDefault="000D7AF5" w:rsidP="008445C9">
    <w:pPr>
      <w:pStyle w:val="a5"/>
      <w:tabs>
        <w:tab w:val="left" w:pos="43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6602">
      <w:rPr>
        <w:noProof/>
      </w:rPr>
      <w:t>5</w:t>
    </w:r>
    <w:r>
      <w:fldChar w:fldCharType="end"/>
    </w:r>
  </w:p>
  <w:p w:rsidR="000D7AF5" w:rsidRDefault="000D7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59" w:rsidRDefault="00F94A59" w:rsidP="00404177">
      <w:r>
        <w:separator/>
      </w:r>
    </w:p>
  </w:footnote>
  <w:footnote w:type="continuationSeparator" w:id="0">
    <w:p w:rsidR="00F94A59" w:rsidRDefault="00F94A5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F5" w:rsidRPr="00404177" w:rsidRDefault="000D7AF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3667"/>
    <w:multiLevelType w:val="multilevel"/>
    <w:tmpl w:val="75F23868"/>
    <w:styleLink w:val="WWNum1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sz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FF370EE"/>
    <w:multiLevelType w:val="multilevel"/>
    <w:tmpl w:val="6DB63BA4"/>
    <w:styleLink w:val="WWNum3"/>
    <w:lvl w:ilvl="0">
      <w:numFmt w:val="bullet"/>
      <w:lvlText w:val=""/>
      <w:lvlJc w:val="left"/>
      <w:pPr>
        <w:ind w:left="0" w:firstLine="0"/>
      </w:pPr>
      <w:rPr>
        <w:rFonts w:ascii="Symbol" w:hAnsi="Symbol"/>
        <w:sz w:val="28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AD1"/>
    <w:rsid w:val="00003732"/>
    <w:rsid w:val="00010F2E"/>
    <w:rsid w:val="00020C48"/>
    <w:rsid w:val="000335F1"/>
    <w:rsid w:val="000749DF"/>
    <w:rsid w:val="000902B7"/>
    <w:rsid w:val="000A54BC"/>
    <w:rsid w:val="000C3C48"/>
    <w:rsid w:val="000D6FF0"/>
    <w:rsid w:val="000D7AF5"/>
    <w:rsid w:val="000F1786"/>
    <w:rsid w:val="000F2906"/>
    <w:rsid w:val="000F296B"/>
    <w:rsid w:val="000F2A2D"/>
    <w:rsid w:val="00100758"/>
    <w:rsid w:val="001007E6"/>
    <w:rsid w:val="00103F82"/>
    <w:rsid w:val="00107A99"/>
    <w:rsid w:val="00126955"/>
    <w:rsid w:val="00151E91"/>
    <w:rsid w:val="00182190"/>
    <w:rsid w:val="00190534"/>
    <w:rsid w:val="0019101B"/>
    <w:rsid w:val="001A3378"/>
    <w:rsid w:val="001B5FB9"/>
    <w:rsid w:val="001C15A9"/>
    <w:rsid w:val="001D060C"/>
    <w:rsid w:val="001D2131"/>
    <w:rsid w:val="001E68ED"/>
    <w:rsid w:val="001E6C94"/>
    <w:rsid w:val="001F435D"/>
    <w:rsid w:val="00212D21"/>
    <w:rsid w:val="00231E02"/>
    <w:rsid w:val="00243FB2"/>
    <w:rsid w:val="00247AB2"/>
    <w:rsid w:val="002644DA"/>
    <w:rsid w:val="00286047"/>
    <w:rsid w:val="00290456"/>
    <w:rsid w:val="002B2768"/>
    <w:rsid w:val="002D218C"/>
    <w:rsid w:val="002E4742"/>
    <w:rsid w:val="002F0B8B"/>
    <w:rsid w:val="002F0B99"/>
    <w:rsid w:val="00304BE4"/>
    <w:rsid w:val="003358FB"/>
    <w:rsid w:val="003522B8"/>
    <w:rsid w:val="00360E41"/>
    <w:rsid w:val="00397258"/>
    <w:rsid w:val="003B1FF2"/>
    <w:rsid w:val="003B6FD0"/>
    <w:rsid w:val="003C6F2E"/>
    <w:rsid w:val="003E0EE7"/>
    <w:rsid w:val="003F684C"/>
    <w:rsid w:val="003F6B68"/>
    <w:rsid w:val="00404177"/>
    <w:rsid w:val="0042029C"/>
    <w:rsid w:val="00474867"/>
    <w:rsid w:val="004865B9"/>
    <w:rsid w:val="004A5FD1"/>
    <w:rsid w:val="004B2FA0"/>
    <w:rsid w:val="004E345C"/>
    <w:rsid w:val="004F0B53"/>
    <w:rsid w:val="00500F5D"/>
    <w:rsid w:val="005023BF"/>
    <w:rsid w:val="00520B74"/>
    <w:rsid w:val="005542D8"/>
    <w:rsid w:val="00573A02"/>
    <w:rsid w:val="00574F48"/>
    <w:rsid w:val="005834CF"/>
    <w:rsid w:val="0059619C"/>
    <w:rsid w:val="005A1F26"/>
    <w:rsid w:val="005B5D4B"/>
    <w:rsid w:val="005C2E19"/>
    <w:rsid w:val="005D608B"/>
    <w:rsid w:val="005E215E"/>
    <w:rsid w:val="006102B0"/>
    <w:rsid w:val="006200A8"/>
    <w:rsid w:val="00636602"/>
    <w:rsid w:val="00641EBA"/>
    <w:rsid w:val="00646942"/>
    <w:rsid w:val="006914D1"/>
    <w:rsid w:val="006961EB"/>
    <w:rsid w:val="006B7D02"/>
    <w:rsid w:val="006D28AF"/>
    <w:rsid w:val="006F495E"/>
    <w:rsid w:val="00701CF5"/>
    <w:rsid w:val="0070319E"/>
    <w:rsid w:val="00705094"/>
    <w:rsid w:val="00706808"/>
    <w:rsid w:val="00706CEC"/>
    <w:rsid w:val="00720D34"/>
    <w:rsid w:val="007255FF"/>
    <w:rsid w:val="00755FAF"/>
    <w:rsid w:val="007629F7"/>
    <w:rsid w:val="00767227"/>
    <w:rsid w:val="00776663"/>
    <w:rsid w:val="0078006A"/>
    <w:rsid w:val="0079254C"/>
    <w:rsid w:val="00795562"/>
    <w:rsid w:val="007A222A"/>
    <w:rsid w:val="007A652C"/>
    <w:rsid w:val="007A7C38"/>
    <w:rsid w:val="007C6C6D"/>
    <w:rsid w:val="007D27A1"/>
    <w:rsid w:val="007D695E"/>
    <w:rsid w:val="007F76EF"/>
    <w:rsid w:val="0082479B"/>
    <w:rsid w:val="00826A37"/>
    <w:rsid w:val="008315BD"/>
    <w:rsid w:val="0083213D"/>
    <w:rsid w:val="00843529"/>
    <w:rsid w:val="008445C9"/>
    <w:rsid w:val="008603DC"/>
    <w:rsid w:val="0086162F"/>
    <w:rsid w:val="00870E35"/>
    <w:rsid w:val="00886888"/>
    <w:rsid w:val="008A0EF2"/>
    <w:rsid w:val="008A5E0F"/>
    <w:rsid w:val="008C1561"/>
    <w:rsid w:val="008D62C5"/>
    <w:rsid w:val="008D7E84"/>
    <w:rsid w:val="008E7D6B"/>
    <w:rsid w:val="008F1D70"/>
    <w:rsid w:val="008F4C0E"/>
    <w:rsid w:val="00905241"/>
    <w:rsid w:val="00917C0E"/>
    <w:rsid w:val="009444AC"/>
    <w:rsid w:val="009A02B8"/>
    <w:rsid w:val="009B016B"/>
    <w:rsid w:val="009B4CD7"/>
    <w:rsid w:val="009C4A6F"/>
    <w:rsid w:val="009C6718"/>
    <w:rsid w:val="009C6DE0"/>
    <w:rsid w:val="009C7AE2"/>
    <w:rsid w:val="009D0598"/>
    <w:rsid w:val="009D44CF"/>
    <w:rsid w:val="009F2F21"/>
    <w:rsid w:val="00A041DA"/>
    <w:rsid w:val="00A117EA"/>
    <w:rsid w:val="00A12FBB"/>
    <w:rsid w:val="00A26229"/>
    <w:rsid w:val="00A369E6"/>
    <w:rsid w:val="00A6696F"/>
    <w:rsid w:val="00A67477"/>
    <w:rsid w:val="00A71E78"/>
    <w:rsid w:val="00A75E21"/>
    <w:rsid w:val="00A850B1"/>
    <w:rsid w:val="00A9338E"/>
    <w:rsid w:val="00AA2A7A"/>
    <w:rsid w:val="00AA3B39"/>
    <w:rsid w:val="00AA750F"/>
    <w:rsid w:val="00AC7CF7"/>
    <w:rsid w:val="00AD082C"/>
    <w:rsid w:val="00B026E9"/>
    <w:rsid w:val="00B03DB5"/>
    <w:rsid w:val="00B065ED"/>
    <w:rsid w:val="00B11EC1"/>
    <w:rsid w:val="00B162DA"/>
    <w:rsid w:val="00B541EF"/>
    <w:rsid w:val="00B628C6"/>
    <w:rsid w:val="00B87742"/>
    <w:rsid w:val="00BA47F5"/>
    <w:rsid w:val="00BA5C5A"/>
    <w:rsid w:val="00BB5B08"/>
    <w:rsid w:val="00BC5DA3"/>
    <w:rsid w:val="00BF1DCA"/>
    <w:rsid w:val="00C055C9"/>
    <w:rsid w:val="00C07239"/>
    <w:rsid w:val="00C52C82"/>
    <w:rsid w:val="00C56DB1"/>
    <w:rsid w:val="00C75D9E"/>
    <w:rsid w:val="00C866D8"/>
    <w:rsid w:val="00C87FF3"/>
    <w:rsid w:val="00CA6947"/>
    <w:rsid w:val="00CC6843"/>
    <w:rsid w:val="00CD6E5D"/>
    <w:rsid w:val="00CE173B"/>
    <w:rsid w:val="00CE5FC0"/>
    <w:rsid w:val="00CE6FF8"/>
    <w:rsid w:val="00D102C1"/>
    <w:rsid w:val="00D13FB3"/>
    <w:rsid w:val="00D20906"/>
    <w:rsid w:val="00D31384"/>
    <w:rsid w:val="00D35600"/>
    <w:rsid w:val="00D36F4E"/>
    <w:rsid w:val="00D524F4"/>
    <w:rsid w:val="00D61AE0"/>
    <w:rsid w:val="00D65926"/>
    <w:rsid w:val="00D67C8D"/>
    <w:rsid w:val="00D76724"/>
    <w:rsid w:val="00DA0BF9"/>
    <w:rsid w:val="00DD0B8A"/>
    <w:rsid w:val="00DD671F"/>
    <w:rsid w:val="00DF153E"/>
    <w:rsid w:val="00DF63A6"/>
    <w:rsid w:val="00E030E8"/>
    <w:rsid w:val="00E14580"/>
    <w:rsid w:val="00E17DA2"/>
    <w:rsid w:val="00E234F2"/>
    <w:rsid w:val="00E31242"/>
    <w:rsid w:val="00E46E85"/>
    <w:rsid w:val="00E75749"/>
    <w:rsid w:val="00E823FF"/>
    <w:rsid w:val="00E902B1"/>
    <w:rsid w:val="00EC70F3"/>
    <w:rsid w:val="00EE7A87"/>
    <w:rsid w:val="00EE7F2B"/>
    <w:rsid w:val="00EF5743"/>
    <w:rsid w:val="00EF6D4C"/>
    <w:rsid w:val="00F1296E"/>
    <w:rsid w:val="00F27B35"/>
    <w:rsid w:val="00F31C3C"/>
    <w:rsid w:val="00F455F3"/>
    <w:rsid w:val="00F83CC3"/>
    <w:rsid w:val="00F840D9"/>
    <w:rsid w:val="00F8677E"/>
    <w:rsid w:val="00F94A59"/>
    <w:rsid w:val="00F950BD"/>
    <w:rsid w:val="00F9719B"/>
    <w:rsid w:val="00FD2E59"/>
    <w:rsid w:val="00FE01C7"/>
    <w:rsid w:val="00FE4CAC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1D060C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1D060C"/>
    <w:pPr>
      <w:widowControl w:val="0"/>
      <w:shd w:val="clear" w:color="auto" w:fill="FFFFFF"/>
      <w:spacing w:before="60" w:after="240" w:line="274" w:lineRule="exact"/>
      <w:jc w:val="center"/>
    </w:pPr>
    <w:rPr>
      <w:spacing w:val="5"/>
      <w:sz w:val="21"/>
      <w:szCs w:val="21"/>
    </w:rPr>
  </w:style>
  <w:style w:type="character" w:customStyle="1" w:styleId="20">
    <w:name w:val="Основной текст (2)_"/>
    <w:basedOn w:val="a0"/>
    <w:link w:val="21"/>
    <w:rsid w:val="001D060C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060C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8"/>
      <w:sz w:val="20"/>
      <w:szCs w:val="20"/>
    </w:rPr>
  </w:style>
  <w:style w:type="paragraph" w:customStyle="1" w:styleId="ConsPlusNormal">
    <w:name w:val="ConsPlusNormal"/>
    <w:rsid w:val="001D0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pt">
    <w:name w:val="Основной текст (2) + Интервал 0 pt"/>
    <w:basedOn w:val="20"/>
    <w:rsid w:val="0019053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573A02"/>
    <w:rPr>
      <w:color w:val="0000FF" w:themeColor="hyperlink"/>
      <w:u w:val="single"/>
    </w:rPr>
  </w:style>
  <w:style w:type="character" w:customStyle="1" w:styleId="ab">
    <w:name w:val="Гипертекстовая ссылка"/>
    <w:qFormat/>
    <w:rsid w:val="000902B7"/>
    <w:rPr>
      <w:color w:val="106BBE"/>
    </w:rPr>
  </w:style>
  <w:style w:type="character" w:customStyle="1" w:styleId="normaltextrun">
    <w:name w:val="normaltextrun"/>
    <w:basedOn w:val="a0"/>
    <w:rsid w:val="00F950BD"/>
  </w:style>
  <w:style w:type="character" w:customStyle="1" w:styleId="eop">
    <w:name w:val="eop"/>
    <w:basedOn w:val="a0"/>
    <w:rsid w:val="00F950BD"/>
  </w:style>
  <w:style w:type="paragraph" w:styleId="ac">
    <w:name w:val="Normal (Web)"/>
    <w:basedOn w:val="a"/>
    <w:uiPriority w:val="99"/>
    <w:semiHidden/>
    <w:unhideWhenUsed/>
    <w:rsid w:val="0078006A"/>
  </w:style>
  <w:style w:type="paragraph" w:styleId="ad">
    <w:name w:val="List Paragraph"/>
    <w:basedOn w:val="a"/>
    <w:qFormat/>
    <w:rsid w:val="002E4742"/>
    <w:pPr>
      <w:tabs>
        <w:tab w:val="left" w:pos="113"/>
      </w:tabs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Standard">
    <w:name w:val="Standard"/>
    <w:rsid w:val="009D059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rsid w:val="009D0598"/>
    <w:pPr>
      <w:numPr>
        <w:numId w:val="1"/>
      </w:numPr>
    </w:pPr>
  </w:style>
  <w:style w:type="numbering" w:customStyle="1" w:styleId="WWNum1">
    <w:name w:val="WWNum1"/>
    <w:rsid w:val="009D059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1D060C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1D060C"/>
    <w:pPr>
      <w:widowControl w:val="0"/>
      <w:shd w:val="clear" w:color="auto" w:fill="FFFFFF"/>
      <w:spacing w:before="60" w:after="240" w:line="274" w:lineRule="exact"/>
      <w:jc w:val="center"/>
    </w:pPr>
    <w:rPr>
      <w:spacing w:val="5"/>
      <w:sz w:val="21"/>
      <w:szCs w:val="21"/>
    </w:rPr>
  </w:style>
  <w:style w:type="character" w:customStyle="1" w:styleId="20">
    <w:name w:val="Основной текст (2)_"/>
    <w:basedOn w:val="a0"/>
    <w:link w:val="21"/>
    <w:rsid w:val="001D060C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060C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8"/>
      <w:sz w:val="20"/>
      <w:szCs w:val="20"/>
    </w:rPr>
  </w:style>
  <w:style w:type="paragraph" w:customStyle="1" w:styleId="ConsPlusNormal">
    <w:name w:val="ConsPlusNormal"/>
    <w:rsid w:val="001D0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pt">
    <w:name w:val="Основной текст (2) + Интервал 0 pt"/>
    <w:basedOn w:val="20"/>
    <w:rsid w:val="0019053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573A02"/>
    <w:rPr>
      <w:color w:val="0000FF" w:themeColor="hyperlink"/>
      <w:u w:val="single"/>
    </w:rPr>
  </w:style>
  <w:style w:type="character" w:customStyle="1" w:styleId="ab">
    <w:name w:val="Гипертекстовая ссылка"/>
    <w:qFormat/>
    <w:rsid w:val="000902B7"/>
    <w:rPr>
      <w:color w:val="106BBE"/>
    </w:rPr>
  </w:style>
  <w:style w:type="character" w:customStyle="1" w:styleId="normaltextrun">
    <w:name w:val="normaltextrun"/>
    <w:basedOn w:val="a0"/>
    <w:rsid w:val="00F950BD"/>
  </w:style>
  <w:style w:type="character" w:customStyle="1" w:styleId="eop">
    <w:name w:val="eop"/>
    <w:basedOn w:val="a0"/>
    <w:rsid w:val="00F950BD"/>
  </w:style>
  <w:style w:type="paragraph" w:styleId="ac">
    <w:name w:val="Normal (Web)"/>
    <w:basedOn w:val="a"/>
    <w:uiPriority w:val="99"/>
    <w:semiHidden/>
    <w:unhideWhenUsed/>
    <w:rsid w:val="0078006A"/>
  </w:style>
  <w:style w:type="paragraph" w:styleId="ad">
    <w:name w:val="List Paragraph"/>
    <w:basedOn w:val="a"/>
    <w:qFormat/>
    <w:rsid w:val="002E4742"/>
    <w:pPr>
      <w:tabs>
        <w:tab w:val="left" w:pos="113"/>
      </w:tabs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Standard">
    <w:name w:val="Standard"/>
    <w:rsid w:val="009D059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rsid w:val="009D0598"/>
    <w:pPr>
      <w:numPr>
        <w:numId w:val="1"/>
      </w:numPr>
    </w:pPr>
  </w:style>
  <w:style w:type="numbering" w:customStyle="1" w:styleId="WWNum1">
    <w:name w:val="WWNum1"/>
    <w:rsid w:val="009D059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F28F8A5A2B90F2BA615956B3580D17E7CF0F7118794EC3B6D7DAEFD2C6O8M" TargetMode="External"/><Relationship Id="rId18" Type="http://schemas.openxmlformats.org/officeDocument/2006/relationships/hyperlink" Target="consultantplus://offline/ref=A0F28F8A5A2B90F2BA615956B3580D17E7CF0D771D7E4EC3B6D7DAEFD2C6O8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11676.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F28F8A5A2B90F2BA615956B3580D17E7CF017B1A7A4EC3B6D7DAEFD2C6O8M" TargetMode="External"/><Relationship Id="rId17" Type="http://schemas.openxmlformats.org/officeDocument/2006/relationships/hyperlink" Target="consultantplus://offline/ref=A0F28F8A5A2B90F2BA615956B3580D17E4C701711F724EC3B6D7DAEFD2C6O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F28F8A5A2B90F2BA61475BA5345118E1C4577F1B7B4397EA8ADCB88D38740C0ACDODM" TargetMode="External"/><Relationship Id="rId20" Type="http://schemas.openxmlformats.org/officeDocument/2006/relationships/hyperlink" Target="consultantplus://offline/ref=A0F28F8A5A2B90F2BA615956B3580D17E7CF0F7118794EC3B6D7DAEFD2C6O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8F8A5A2B90F2BA615956B3580D17E4C80A721C7D4EC3B6D7DAEFD2C6O8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F28F8A5A2B90F2BA61475BA5345118E1C4577F1B7B479DEE86DCB88D38740C0ADDA9F8BD8B4B20F02CA568C4OB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0F28F8A5A2B90F2BA615956B3580D17E7CF0D771D7E4EC3B6D7DAEFD2C6O8M" TargetMode="External"/><Relationship Id="rId19" Type="http://schemas.openxmlformats.org/officeDocument/2006/relationships/hyperlink" Target="consultantplus://offline/ref=A0F28F8A5A2B90F2BA615956B3580D17E7CF0D771D7E4EC3B6D7DAEFD2C6O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8F8A5A2B90F2BA615956B3580D17E4C701711F724EC3B6D7DAEFD2C6O8M" TargetMode="External"/><Relationship Id="rId14" Type="http://schemas.openxmlformats.org/officeDocument/2006/relationships/hyperlink" Target="consultantplus://offline/ref=A0F28F8A5A2B90F2BA615956B3580D17E4C80C7112794EC3B6D7DAEFD2C6O8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5123-9EA4-484B-9549-CC365D92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2019-01-18T13:58:00Z</dcterms:created>
  <dcterms:modified xsi:type="dcterms:W3CDTF">2022-03-11T12:03:00Z</dcterms:modified>
</cp:coreProperties>
</file>