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E3" w:rsidRDefault="00A928E3">
      <w:pPr>
        <w:spacing w:before="5"/>
        <w:rPr>
          <w:sz w:val="9"/>
        </w:rPr>
      </w:pPr>
    </w:p>
    <w:p w:rsidR="00CF3CDE" w:rsidRDefault="007E098A" w:rsidP="00EF1B8A">
      <w:pPr>
        <w:tabs>
          <w:tab w:val="left" w:pos="1515"/>
        </w:tabs>
        <w:ind w:left="1279"/>
        <w:jc w:val="center"/>
        <w:rPr>
          <w:spacing w:val="-67"/>
          <w:sz w:val="28"/>
          <w:szCs w:val="28"/>
        </w:rPr>
      </w:pPr>
      <w:r w:rsidRPr="00EF1B8A">
        <w:rPr>
          <w:sz w:val="28"/>
          <w:szCs w:val="28"/>
        </w:rPr>
        <w:t xml:space="preserve">РЕЗУЛЬТАТЫ </w:t>
      </w:r>
      <w:r w:rsidR="006813E6">
        <w:rPr>
          <w:sz w:val="28"/>
          <w:szCs w:val="28"/>
        </w:rPr>
        <w:t xml:space="preserve"> </w:t>
      </w:r>
      <w:r w:rsidRPr="00EF1B8A">
        <w:rPr>
          <w:sz w:val="28"/>
          <w:szCs w:val="28"/>
        </w:rPr>
        <w:t xml:space="preserve">КОНТРОЛЬНЫХ </w:t>
      </w:r>
      <w:r w:rsidR="006813E6">
        <w:rPr>
          <w:sz w:val="28"/>
          <w:szCs w:val="28"/>
        </w:rPr>
        <w:t xml:space="preserve"> </w:t>
      </w:r>
      <w:r w:rsidRPr="00EF1B8A">
        <w:rPr>
          <w:sz w:val="28"/>
          <w:szCs w:val="28"/>
        </w:rPr>
        <w:t>МЕРОПРИЯТИЙ, ПРОВЕДЕННЫХ</w:t>
      </w:r>
      <w:r w:rsidR="006813E6">
        <w:rPr>
          <w:sz w:val="28"/>
          <w:szCs w:val="28"/>
        </w:rPr>
        <w:t xml:space="preserve"> </w:t>
      </w:r>
      <w:r w:rsidRPr="00EF1B8A">
        <w:rPr>
          <w:sz w:val="28"/>
          <w:szCs w:val="28"/>
        </w:rPr>
        <w:t xml:space="preserve"> </w:t>
      </w:r>
      <w:r w:rsidR="00EF1B8A" w:rsidRPr="00EF1B8A">
        <w:rPr>
          <w:sz w:val="28"/>
          <w:szCs w:val="28"/>
        </w:rPr>
        <w:t xml:space="preserve">ОТДЕЛОМ </w:t>
      </w:r>
      <w:r w:rsidR="006813E6">
        <w:rPr>
          <w:sz w:val="28"/>
          <w:szCs w:val="28"/>
        </w:rPr>
        <w:t xml:space="preserve"> </w:t>
      </w:r>
      <w:r w:rsidR="00EF1B8A" w:rsidRPr="00EF1B8A">
        <w:rPr>
          <w:sz w:val="28"/>
          <w:szCs w:val="28"/>
        </w:rPr>
        <w:t xml:space="preserve">МУНИЦИПАЛЬНОГО КОНТРОЛЯ </w:t>
      </w:r>
      <w:r w:rsidR="00EF1B8A">
        <w:rPr>
          <w:sz w:val="28"/>
          <w:szCs w:val="28"/>
        </w:rPr>
        <w:t xml:space="preserve">АДМИНИСТРАЦИИ ПЕСТЯКОВСКОГО МУНИЦИПАЛЬНОГО РАЙОНА </w:t>
      </w:r>
      <w:r w:rsidRPr="00EF1B8A">
        <w:rPr>
          <w:sz w:val="28"/>
          <w:szCs w:val="28"/>
        </w:rPr>
        <w:t>В</w:t>
      </w:r>
      <w:r w:rsidRPr="00EF1B8A">
        <w:rPr>
          <w:spacing w:val="-5"/>
          <w:sz w:val="28"/>
          <w:szCs w:val="28"/>
        </w:rPr>
        <w:t xml:space="preserve"> </w:t>
      </w:r>
      <w:r w:rsidRPr="00EF1B8A">
        <w:rPr>
          <w:sz w:val="28"/>
          <w:szCs w:val="28"/>
        </w:rPr>
        <w:t>РАМКАХ</w:t>
      </w:r>
      <w:r w:rsidRPr="00EF1B8A">
        <w:rPr>
          <w:spacing w:val="-4"/>
          <w:sz w:val="28"/>
          <w:szCs w:val="28"/>
        </w:rPr>
        <w:t xml:space="preserve"> </w:t>
      </w:r>
      <w:r w:rsidRPr="00EF1B8A">
        <w:rPr>
          <w:sz w:val="28"/>
          <w:szCs w:val="28"/>
        </w:rPr>
        <w:t>РЕАЛИЗАЦИИ</w:t>
      </w:r>
      <w:r w:rsidRPr="00EF1B8A">
        <w:rPr>
          <w:spacing w:val="-2"/>
          <w:sz w:val="28"/>
          <w:szCs w:val="28"/>
        </w:rPr>
        <w:t xml:space="preserve"> </w:t>
      </w:r>
      <w:r w:rsidRPr="00EF1B8A">
        <w:rPr>
          <w:sz w:val="28"/>
          <w:szCs w:val="28"/>
        </w:rPr>
        <w:t>ПОЛНОМОЧИЙ</w:t>
      </w:r>
      <w:r w:rsidR="00EF1B8A" w:rsidRPr="00EF1B8A">
        <w:rPr>
          <w:sz w:val="28"/>
          <w:szCs w:val="28"/>
        </w:rPr>
        <w:t xml:space="preserve"> </w:t>
      </w:r>
      <w:r w:rsidRPr="00EF1B8A">
        <w:rPr>
          <w:sz w:val="28"/>
          <w:szCs w:val="28"/>
        </w:rPr>
        <w:t xml:space="preserve">ОРГАНА ВНУТРЕННЕГО </w:t>
      </w:r>
      <w:r w:rsidR="006813E6">
        <w:rPr>
          <w:sz w:val="28"/>
          <w:szCs w:val="28"/>
        </w:rPr>
        <w:t>МУНИЦИПАЛЬНОГО</w:t>
      </w:r>
      <w:r w:rsidRPr="00EF1B8A">
        <w:rPr>
          <w:sz w:val="28"/>
          <w:szCs w:val="28"/>
        </w:rPr>
        <w:t xml:space="preserve"> ФИНАНСОВОГО КОНТРОЛЯ</w:t>
      </w:r>
      <w:r w:rsidRPr="00EF1B8A">
        <w:rPr>
          <w:spacing w:val="-67"/>
          <w:sz w:val="28"/>
          <w:szCs w:val="28"/>
        </w:rPr>
        <w:t xml:space="preserve"> </w:t>
      </w:r>
    </w:p>
    <w:p w:rsidR="00A928E3" w:rsidRPr="00EF1B8A" w:rsidRDefault="007E098A" w:rsidP="00EF1B8A">
      <w:pPr>
        <w:tabs>
          <w:tab w:val="left" w:pos="1515"/>
        </w:tabs>
        <w:ind w:left="1279"/>
        <w:jc w:val="center"/>
        <w:rPr>
          <w:sz w:val="28"/>
          <w:szCs w:val="28"/>
        </w:rPr>
      </w:pPr>
      <w:bookmarkStart w:id="0" w:name="_GoBack"/>
      <w:bookmarkEnd w:id="0"/>
      <w:r w:rsidRPr="00EF1B8A">
        <w:rPr>
          <w:sz w:val="28"/>
          <w:szCs w:val="28"/>
        </w:rPr>
        <w:t>ЗА</w:t>
      </w:r>
      <w:r w:rsidRPr="00EF1B8A">
        <w:rPr>
          <w:spacing w:val="-3"/>
          <w:sz w:val="28"/>
          <w:szCs w:val="28"/>
        </w:rPr>
        <w:t xml:space="preserve"> </w:t>
      </w:r>
      <w:r w:rsidR="00C00AB4">
        <w:rPr>
          <w:sz w:val="28"/>
          <w:szCs w:val="28"/>
        </w:rPr>
        <w:t>2021</w:t>
      </w:r>
      <w:r w:rsidRPr="00EF1B8A">
        <w:rPr>
          <w:sz w:val="28"/>
          <w:szCs w:val="28"/>
        </w:rPr>
        <w:t xml:space="preserve"> ГОД</w:t>
      </w:r>
    </w:p>
    <w:p w:rsidR="00A928E3" w:rsidRDefault="00A928E3">
      <w:pPr>
        <w:spacing w:before="10" w:after="1"/>
        <w:rPr>
          <w:b/>
          <w:sz w:val="27"/>
        </w:rPr>
      </w:pPr>
    </w:p>
    <w:tbl>
      <w:tblPr>
        <w:tblStyle w:val="TableNormal"/>
        <w:tblW w:w="156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52"/>
        <w:gridCol w:w="2019"/>
        <w:gridCol w:w="1701"/>
        <w:gridCol w:w="2126"/>
        <w:gridCol w:w="1844"/>
        <w:gridCol w:w="2411"/>
        <w:gridCol w:w="2410"/>
      </w:tblGrid>
      <w:tr w:rsidR="00BA7311" w:rsidTr="000A31B0">
        <w:trPr>
          <w:trHeight w:val="1380"/>
        </w:trPr>
        <w:tc>
          <w:tcPr>
            <w:tcW w:w="569" w:type="dxa"/>
            <w:vAlign w:val="center"/>
          </w:tcPr>
          <w:p w:rsidR="00BA7311" w:rsidRDefault="00BA7311" w:rsidP="000A31B0">
            <w:pPr>
              <w:pStyle w:val="TableParagraph"/>
              <w:jc w:val="center"/>
              <w:rPr>
                <w:b/>
                <w:sz w:val="36"/>
              </w:rPr>
            </w:pPr>
          </w:p>
          <w:p w:rsidR="00BA7311" w:rsidRDefault="00BA7311" w:rsidP="000A31B0">
            <w:pPr>
              <w:pStyle w:val="TableParagraph"/>
              <w:ind w:left="112" w:right="83" w:firstLine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BA7311" w:rsidRDefault="00BA7311" w:rsidP="000A31B0">
            <w:pPr>
              <w:pStyle w:val="TableParagraph"/>
              <w:ind w:right="447"/>
              <w:jc w:val="center"/>
              <w:rPr>
                <w:b/>
                <w:sz w:val="24"/>
              </w:rPr>
            </w:pPr>
          </w:p>
          <w:p w:rsidR="00BA7311" w:rsidRDefault="00BA7311" w:rsidP="000A31B0">
            <w:pPr>
              <w:pStyle w:val="TableParagraph"/>
              <w:ind w:right="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vAlign w:val="center"/>
          </w:tcPr>
          <w:p w:rsidR="00BA7311" w:rsidRDefault="00BA7311" w:rsidP="000A31B0">
            <w:pPr>
              <w:pStyle w:val="TableParagraph"/>
              <w:jc w:val="center"/>
              <w:rPr>
                <w:b/>
                <w:sz w:val="24"/>
              </w:rPr>
            </w:pPr>
          </w:p>
          <w:p w:rsidR="00BA7311" w:rsidRDefault="00BA7311" w:rsidP="000A31B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A7311" w:rsidRDefault="00BA7311" w:rsidP="000A31B0">
            <w:pPr>
              <w:pStyle w:val="TableParagraph"/>
              <w:jc w:val="center"/>
              <w:rPr>
                <w:b/>
                <w:sz w:val="24"/>
              </w:rPr>
            </w:pPr>
          </w:p>
          <w:p w:rsidR="00BA7311" w:rsidRDefault="00BA7311" w:rsidP="000A31B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контрольного мероприятия</w:t>
            </w:r>
          </w:p>
        </w:tc>
        <w:tc>
          <w:tcPr>
            <w:tcW w:w="2126" w:type="dxa"/>
            <w:vAlign w:val="center"/>
          </w:tcPr>
          <w:p w:rsidR="000A31B0" w:rsidRDefault="000A31B0" w:rsidP="000A31B0">
            <w:pPr>
              <w:pStyle w:val="TableParagraph"/>
              <w:spacing w:before="138"/>
              <w:ind w:right="153"/>
              <w:jc w:val="center"/>
              <w:rPr>
                <w:b/>
                <w:sz w:val="24"/>
              </w:rPr>
            </w:pPr>
          </w:p>
          <w:p w:rsidR="00BA7311" w:rsidRDefault="000A31B0" w:rsidP="000A31B0">
            <w:pPr>
              <w:pStyle w:val="TableParagraph"/>
              <w:spacing w:before="138"/>
              <w:ind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1844" w:type="dxa"/>
            <w:vAlign w:val="center"/>
          </w:tcPr>
          <w:p w:rsidR="00BA7311" w:rsidRDefault="00BA7311" w:rsidP="000A31B0">
            <w:pPr>
              <w:pStyle w:val="TableParagraph"/>
              <w:jc w:val="center"/>
              <w:rPr>
                <w:b/>
                <w:sz w:val="36"/>
              </w:rPr>
            </w:pPr>
          </w:p>
          <w:p w:rsidR="000A31B0" w:rsidRPr="000A31B0" w:rsidRDefault="000A31B0" w:rsidP="000A31B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31B0">
              <w:rPr>
                <w:rFonts w:eastAsia="Calibri"/>
                <w:b/>
                <w:sz w:val="24"/>
                <w:szCs w:val="24"/>
              </w:rPr>
              <w:t>Дата</w:t>
            </w:r>
          </w:p>
          <w:p w:rsidR="00BA7311" w:rsidRDefault="000A31B0" w:rsidP="000A31B0">
            <w:pPr>
              <w:pStyle w:val="TableParagraph"/>
              <w:ind w:left="541" w:right="126" w:hanging="389"/>
              <w:jc w:val="center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акта </w:t>
            </w:r>
            <w:r w:rsidRPr="000A31B0">
              <w:rPr>
                <w:rFonts w:eastAsia="Calibri"/>
                <w:b/>
                <w:sz w:val="24"/>
                <w:szCs w:val="24"/>
              </w:rPr>
              <w:t>проверки</w:t>
            </w:r>
          </w:p>
        </w:tc>
        <w:tc>
          <w:tcPr>
            <w:tcW w:w="2411" w:type="dxa"/>
            <w:vAlign w:val="center"/>
          </w:tcPr>
          <w:p w:rsidR="00BA7311" w:rsidRDefault="00BA7311" w:rsidP="000A31B0">
            <w:pPr>
              <w:pStyle w:val="TableParagraph"/>
              <w:ind w:left="276" w:right="27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Нарушения,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BA7311" w:rsidRDefault="00BA7311" w:rsidP="000A31B0">
            <w:pPr>
              <w:pStyle w:val="TableParagraph"/>
              <w:spacing w:line="270" w:lineRule="atLeast"/>
              <w:ind w:left="96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BA7311" w:rsidRDefault="00BA7311" w:rsidP="000A31B0">
            <w:pPr>
              <w:pStyle w:val="TableParagraph"/>
              <w:ind w:left="244" w:right="24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устранение</w:t>
            </w:r>
          </w:p>
          <w:p w:rsidR="00BA7311" w:rsidRDefault="00BA7311" w:rsidP="000A31B0">
            <w:pPr>
              <w:pStyle w:val="TableParagraph"/>
              <w:spacing w:line="270" w:lineRule="atLeast"/>
              <w:ind w:left="217" w:right="21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нарушений,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</w:tr>
      <w:tr w:rsidR="00BA7311" w:rsidTr="00BA7311">
        <w:trPr>
          <w:trHeight w:val="280"/>
        </w:trPr>
        <w:tc>
          <w:tcPr>
            <w:tcW w:w="569" w:type="dxa"/>
            <w:tcBorders>
              <w:bottom w:val="nil"/>
            </w:tcBorders>
          </w:tcPr>
          <w:p w:rsidR="00BA7311" w:rsidRDefault="00BA7311">
            <w:pPr>
              <w:pStyle w:val="TableParagraph"/>
              <w:spacing w:line="26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2" w:type="dxa"/>
            <w:tcBorders>
              <w:bottom w:val="nil"/>
            </w:tcBorders>
          </w:tcPr>
          <w:p w:rsidR="00C00AB4" w:rsidRPr="00C00AB4" w:rsidRDefault="00C00AB4" w:rsidP="00C00AB4">
            <w:pPr>
              <w:jc w:val="center"/>
              <w:rPr>
                <w:rFonts w:eastAsia="Calibri"/>
                <w:sz w:val="24"/>
                <w:szCs w:val="24"/>
              </w:rPr>
            </w:pPr>
            <w:r w:rsidRPr="00C00AB4">
              <w:rPr>
                <w:rFonts w:eastAsia="Calibri"/>
                <w:sz w:val="24"/>
                <w:szCs w:val="24"/>
              </w:rPr>
              <w:t xml:space="preserve">Муниципальное казенное </w:t>
            </w:r>
            <w:r>
              <w:rPr>
                <w:rFonts w:eastAsia="Calibri"/>
                <w:sz w:val="24"/>
                <w:szCs w:val="24"/>
              </w:rPr>
              <w:t>общеобразовательное учреждение</w:t>
            </w:r>
            <w:r w:rsidRPr="00C00AB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00AB4">
              <w:rPr>
                <w:rFonts w:eastAsia="Calibri"/>
                <w:sz w:val="24"/>
                <w:szCs w:val="24"/>
              </w:rPr>
              <w:t>Нижнеландеховская</w:t>
            </w:r>
            <w:proofErr w:type="spellEnd"/>
            <w:r w:rsidRPr="00C00AB4">
              <w:rPr>
                <w:rFonts w:eastAsia="Calibri"/>
                <w:sz w:val="24"/>
                <w:szCs w:val="24"/>
              </w:rPr>
              <w:t xml:space="preserve"> основная школа (МКОУ </w:t>
            </w:r>
            <w:proofErr w:type="spellStart"/>
            <w:r w:rsidRPr="00C00AB4">
              <w:rPr>
                <w:rFonts w:eastAsia="Calibri"/>
                <w:sz w:val="24"/>
                <w:szCs w:val="24"/>
              </w:rPr>
              <w:t>Нижнеландеховская</w:t>
            </w:r>
            <w:proofErr w:type="spellEnd"/>
            <w:r w:rsidRPr="00C00AB4">
              <w:rPr>
                <w:rFonts w:eastAsia="Calibri"/>
                <w:sz w:val="24"/>
                <w:szCs w:val="24"/>
              </w:rPr>
              <w:t xml:space="preserve"> основная школа)</w:t>
            </w:r>
          </w:p>
          <w:p w:rsidR="00BA7311" w:rsidRDefault="00BA7311" w:rsidP="00BA7311">
            <w:pPr>
              <w:pStyle w:val="TableParagraph"/>
              <w:spacing w:line="260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2019" w:type="dxa"/>
            <w:tcBorders>
              <w:bottom w:val="nil"/>
              <w:right w:val="single" w:sz="4" w:space="0" w:color="auto"/>
            </w:tcBorders>
          </w:tcPr>
          <w:p w:rsidR="00BA7311" w:rsidRPr="00C00AB4" w:rsidRDefault="00C00AB4" w:rsidP="00C00AB4">
            <w:pPr>
              <w:pStyle w:val="TableParagraph"/>
              <w:spacing w:line="26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Правомерность, эффективность и целевое</w:t>
            </w:r>
            <w:r w:rsidRPr="00C00AB4">
              <w:rPr>
                <w:rFonts w:eastAsia="Calibri"/>
                <w:sz w:val="24"/>
                <w:szCs w:val="24"/>
              </w:rPr>
              <w:t xml:space="preserve"> использовани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C00AB4">
              <w:rPr>
                <w:rFonts w:eastAsia="Calibri"/>
                <w:sz w:val="24"/>
                <w:szCs w:val="24"/>
              </w:rPr>
              <w:t xml:space="preserve"> средств бюджета Пестяковского муниципального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BA7311" w:rsidRPr="00C00AB4" w:rsidRDefault="00C00AB4" w:rsidP="00BA7311">
            <w:pPr>
              <w:pStyle w:val="TableParagraph"/>
              <w:spacing w:line="260" w:lineRule="exact"/>
              <w:jc w:val="center"/>
              <w:rPr>
                <w:sz w:val="24"/>
                <w:szCs w:val="24"/>
              </w:rPr>
            </w:pPr>
            <w:r w:rsidRPr="00C00AB4">
              <w:rPr>
                <w:rFonts w:eastAsia="Calibri"/>
                <w:sz w:val="24"/>
                <w:szCs w:val="24"/>
              </w:rPr>
              <w:t>Плановая выездная  проверка</w:t>
            </w:r>
          </w:p>
        </w:tc>
        <w:tc>
          <w:tcPr>
            <w:tcW w:w="2126" w:type="dxa"/>
            <w:tcBorders>
              <w:bottom w:val="nil"/>
            </w:tcBorders>
          </w:tcPr>
          <w:p w:rsidR="00C00AB4" w:rsidRPr="00C00AB4" w:rsidRDefault="00C00AB4" w:rsidP="00C00A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01.01.2019</w:t>
            </w:r>
            <w:r w:rsidRPr="00C00AB4">
              <w:rPr>
                <w:rFonts w:eastAsia="Calibri"/>
              </w:rPr>
              <w:t xml:space="preserve"> </w:t>
            </w:r>
            <w:r w:rsidR="006813E6">
              <w:rPr>
                <w:rFonts w:eastAsia="Calibri"/>
              </w:rPr>
              <w:t xml:space="preserve"> по </w:t>
            </w:r>
            <w:r w:rsidRPr="00C00AB4">
              <w:rPr>
                <w:rFonts w:eastAsia="Calibri"/>
              </w:rPr>
              <w:t>31.12.</w:t>
            </w:r>
            <w:r>
              <w:rPr>
                <w:rFonts w:eastAsia="Calibri"/>
              </w:rPr>
              <w:t xml:space="preserve">2020 </w:t>
            </w:r>
            <w:proofErr w:type="spellStart"/>
            <w:proofErr w:type="gramStart"/>
            <w:r>
              <w:rPr>
                <w:rFonts w:eastAsia="Calibri"/>
              </w:rPr>
              <w:t>гг</w:t>
            </w:r>
            <w:proofErr w:type="spellEnd"/>
            <w:proofErr w:type="gramEnd"/>
          </w:p>
          <w:p w:rsidR="00BA7311" w:rsidRDefault="00BA7311">
            <w:pPr>
              <w:pStyle w:val="TableParagraph"/>
              <w:spacing w:line="260" w:lineRule="exact"/>
              <w:ind w:left="289"/>
              <w:rPr>
                <w:sz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BA7311" w:rsidRDefault="00C00AB4">
            <w:pPr>
              <w:pStyle w:val="TableParagraph"/>
              <w:spacing w:line="260" w:lineRule="exact"/>
              <w:ind w:left="7" w:right="4"/>
              <w:jc w:val="center"/>
              <w:rPr>
                <w:sz w:val="24"/>
              </w:rPr>
            </w:pPr>
            <w:r>
              <w:rPr>
                <w:sz w:val="24"/>
              </w:rPr>
              <w:t>02.07.2021</w:t>
            </w:r>
            <w:r w:rsidR="000A31B0">
              <w:rPr>
                <w:sz w:val="24"/>
              </w:rPr>
              <w:t xml:space="preserve"> года</w:t>
            </w:r>
          </w:p>
        </w:tc>
        <w:tc>
          <w:tcPr>
            <w:tcW w:w="2411" w:type="dxa"/>
            <w:tcBorders>
              <w:bottom w:val="nil"/>
            </w:tcBorders>
          </w:tcPr>
          <w:p w:rsidR="00BA7311" w:rsidRPr="00BA7311" w:rsidRDefault="00BA7311" w:rsidP="00BA7311">
            <w:pPr>
              <w:pStyle w:val="TableParagraph"/>
              <w:spacing w:line="260" w:lineRule="exact"/>
              <w:ind w:left="94" w:right="9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  <w:p w:rsidR="00BA7311" w:rsidRPr="00BA7311" w:rsidRDefault="00BA7311" w:rsidP="00BA7311">
            <w:pPr>
              <w:pStyle w:val="TableParagraph"/>
              <w:spacing w:line="260" w:lineRule="exact"/>
              <w:ind w:left="94" w:right="93"/>
              <w:jc w:val="center"/>
              <w:rPr>
                <w:sz w:val="24"/>
              </w:rPr>
            </w:pPr>
            <w:r w:rsidRPr="00BA7311">
              <w:rPr>
                <w:sz w:val="24"/>
              </w:rPr>
              <w:t>нарушения</w:t>
            </w:r>
          </w:p>
          <w:p w:rsidR="00BA7311" w:rsidRPr="00BA7311" w:rsidRDefault="00BA7311" w:rsidP="00BA7311">
            <w:pPr>
              <w:pStyle w:val="TableParagraph"/>
              <w:spacing w:line="260" w:lineRule="exact"/>
              <w:ind w:left="94" w:right="93"/>
              <w:jc w:val="center"/>
              <w:rPr>
                <w:sz w:val="24"/>
              </w:rPr>
            </w:pPr>
            <w:r w:rsidRPr="00BA7311">
              <w:rPr>
                <w:sz w:val="24"/>
              </w:rPr>
              <w:t>бюджетного</w:t>
            </w:r>
          </w:p>
          <w:p w:rsidR="00BA7311" w:rsidRPr="00BA7311" w:rsidRDefault="00BA7311" w:rsidP="00BA7311">
            <w:pPr>
              <w:pStyle w:val="TableParagraph"/>
              <w:spacing w:line="260" w:lineRule="exact"/>
              <w:ind w:left="94" w:right="93"/>
              <w:jc w:val="center"/>
              <w:rPr>
                <w:sz w:val="24"/>
              </w:rPr>
            </w:pPr>
            <w:r w:rsidRPr="00BA7311">
              <w:rPr>
                <w:sz w:val="24"/>
              </w:rPr>
              <w:t>законодательства РФ</w:t>
            </w:r>
          </w:p>
          <w:p w:rsidR="00BA7311" w:rsidRPr="00BA7311" w:rsidRDefault="00BA7311" w:rsidP="00BA7311">
            <w:pPr>
              <w:pStyle w:val="TableParagraph"/>
              <w:spacing w:line="260" w:lineRule="exact"/>
              <w:ind w:left="94" w:right="93"/>
              <w:jc w:val="center"/>
              <w:rPr>
                <w:sz w:val="24"/>
              </w:rPr>
            </w:pPr>
            <w:r w:rsidRPr="00BA7311">
              <w:rPr>
                <w:sz w:val="24"/>
              </w:rPr>
              <w:t>и иных нормативных</w:t>
            </w:r>
          </w:p>
          <w:p w:rsidR="00BA7311" w:rsidRPr="00BA7311" w:rsidRDefault="00BA7311" w:rsidP="00BA7311">
            <w:pPr>
              <w:pStyle w:val="TableParagraph"/>
              <w:spacing w:line="260" w:lineRule="exact"/>
              <w:ind w:left="94" w:right="93"/>
              <w:jc w:val="center"/>
              <w:rPr>
                <w:sz w:val="24"/>
              </w:rPr>
            </w:pPr>
            <w:r w:rsidRPr="00BA7311">
              <w:rPr>
                <w:sz w:val="24"/>
              </w:rPr>
              <w:t>правовых актов,</w:t>
            </w:r>
          </w:p>
          <w:p w:rsidR="00BA7311" w:rsidRDefault="00BA7311" w:rsidP="00BA7311">
            <w:pPr>
              <w:pStyle w:val="TableParagraph"/>
              <w:spacing w:line="260" w:lineRule="exact"/>
              <w:ind w:left="94" w:right="93"/>
              <w:jc w:val="center"/>
              <w:rPr>
                <w:sz w:val="24"/>
              </w:rPr>
            </w:pPr>
            <w:r w:rsidRPr="00BA7311">
              <w:rPr>
                <w:sz w:val="24"/>
              </w:rPr>
              <w:t>регулирующих</w:t>
            </w:r>
          </w:p>
          <w:p w:rsidR="00BA7311" w:rsidRDefault="00BA7311" w:rsidP="00BA7311">
            <w:pPr>
              <w:pStyle w:val="TableParagraph"/>
              <w:spacing w:line="260" w:lineRule="exact"/>
              <w:ind w:left="94" w:right="93"/>
              <w:jc w:val="center"/>
              <w:rPr>
                <w:sz w:val="24"/>
              </w:rPr>
            </w:pPr>
            <w:r>
              <w:rPr>
                <w:sz w:val="24"/>
              </w:rPr>
              <w:t>бюджетные правонарушения</w:t>
            </w:r>
          </w:p>
        </w:tc>
        <w:tc>
          <w:tcPr>
            <w:tcW w:w="2410" w:type="dxa"/>
            <w:tcBorders>
              <w:bottom w:val="nil"/>
            </w:tcBorders>
          </w:tcPr>
          <w:p w:rsidR="00BA7311" w:rsidRDefault="00BA7311">
            <w:pPr>
              <w:pStyle w:val="TableParagraph"/>
              <w:spacing w:line="260" w:lineRule="exact"/>
              <w:ind w:left="148" w:right="145"/>
              <w:jc w:val="center"/>
              <w:rPr>
                <w:sz w:val="24"/>
              </w:rPr>
            </w:pPr>
            <w:r>
              <w:rPr>
                <w:sz w:val="24"/>
              </w:rPr>
              <w:t>Вынесено представление</w:t>
            </w:r>
          </w:p>
        </w:tc>
      </w:tr>
      <w:tr w:rsidR="00BA7311" w:rsidTr="006813E6">
        <w:trPr>
          <w:trHeight w:val="165"/>
        </w:trPr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C00AB4" w:rsidRDefault="00C00AB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BA7311" w:rsidRDefault="00BA7311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7311" w:rsidRDefault="00BA731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7311" w:rsidRDefault="00BA731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A7311" w:rsidRDefault="00BA7311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BA7311" w:rsidRDefault="00BA731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single" w:sz="4" w:space="0" w:color="auto"/>
            </w:tcBorders>
          </w:tcPr>
          <w:p w:rsidR="00BA7311" w:rsidRDefault="00BA7311">
            <w:pPr>
              <w:pStyle w:val="TableParagraph"/>
              <w:spacing w:line="256" w:lineRule="exact"/>
              <w:ind w:left="96" w:right="93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A7311" w:rsidRDefault="00BA7311">
            <w:pPr>
              <w:pStyle w:val="TableParagraph"/>
              <w:rPr>
                <w:sz w:val="20"/>
              </w:rPr>
            </w:pPr>
          </w:p>
        </w:tc>
      </w:tr>
      <w:tr w:rsidR="006813E6" w:rsidTr="006813E6">
        <w:trPr>
          <w:trHeight w:val="750"/>
        </w:trPr>
        <w:tc>
          <w:tcPr>
            <w:tcW w:w="569" w:type="dxa"/>
            <w:tcBorders>
              <w:top w:val="single" w:sz="4" w:space="0" w:color="auto"/>
              <w:bottom w:val="nil"/>
            </w:tcBorders>
          </w:tcPr>
          <w:p w:rsidR="006813E6" w:rsidRDefault="006813E6">
            <w:pPr>
              <w:pStyle w:val="TableParagraph"/>
              <w:rPr>
                <w:sz w:val="20"/>
              </w:rPr>
            </w:pPr>
          </w:p>
          <w:p w:rsidR="006813E6" w:rsidRDefault="006813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6813E6" w:rsidRDefault="006813E6" w:rsidP="006813E6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813E6" w:rsidRDefault="006813E6">
            <w:pPr>
              <w:pStyle w:val="TableParagraph"/>
              <w:rPr>
                <w:sz w:val="20"/>
              </w:rPr>
            </w:pPr>
          </w:p>
          <w:p w:rsidR="006813E6" w:rsidRPr="006813E6" w:rsidRDefault="006813E6" w:rsidP="00681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казенное </w:t>
            </w:r>
            <w:r w:rsidRPr="006813E6">
              <w:rPr>
                <w:rFonts w:eastAsia="Calibri"/>
                <w:sz w:val="24"/>
                <w:szCs w:val="24"/>
              </w:rPr>
              <w:t>общеобразовательн</w:t>
            </w:r>
            <w:r>
              <w:rPr>
                <w:rFonts w:eastAsia="Calibri"/>
                <w:sz w:val="24"/>
                <w:szCs w:val="24"/>
              </w:rPr>
              <w:t>ое учреждение</w:t>
            </w:r>
            <w:r w:rsidRPr="006813E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813E6">
              <w:rPr>
                <w:rFonts w:eastAsia="Calibri"/>
                <w:sz w:val="24"/>
                <w:szCs w:val="24"/>
              </w:rPr>
              <w:t>Филятская</w:t>
            </w:r>
            <w:proofErr w:type="spellEnd"/>
            <w:r w:rsidRPr="006813E6">
              <w:rPr>
                <w:rFonts w:eastAsia="Calibri"/>
                <w:sz w:val="24"/>
                <w:szCs w:val="24"/>
              </w:rPr>
              <w:t xml:space="preserve"> основная школа (МКОУ </w:t>
            </w:r>
            <w:proofErr w:type="spellStart"/>
            <w:r w:rsidRPr="006813E6">
              <w:rPr>
                <w:rFonts w:eastAsia="Calibri"/>
                <w:sz w:val="24"/>
                <w:szCs w:val="24"/>
              </w:rPr>
              <w:t>Филятская</w:t>
            </w:r>
            <w:proofErr w:type="spellEnd"/>
            <w:r w:rsidRPr="006813E6">
              <w:rPr>
                <w:rFonts w:eastAsia="Calibri"/>
                <w:sz w:val="24"/>
                <w:szCs w:val="24"/>
              </w:rPr>
              <w:t xml:space="preserve"> основная школа).</w:t>
            </w:r>
          </w:p>
          <w:p w:rsidR="006813E6" w:rsidRDefault="006813E6" w:rsidP="006813E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813E6" w:rsidRDefault="006813E6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13E6" w:rsidRDefault="006813E6">
            <w:pPr>
              <w:pStyle w:val="TableParagraph"/>
              <w:rPr>
                <w:sz w:val="20"/>
              </w:rPr>
            </w:pPr>
          </w:p>
          <w:p w:rsidR="006813E6" w:rsidRDefault="006813E6" w:rsidP="006813E6">
            <w:pPr>
              <w:pStyle w:val="TableParagraph"/>
              <w:jc w:val="center"/>
              <w:rPr>
                <w:sz w:val="20"/>
              </w:rPr>
            </w:pPr>
            <w:r>
              <w:rPr>
                <w:rFonts w:eastAsia="Calibri"/>
                <w:sz w:val="24"/>
                <w:szCs w:val="24"/>
              </w:rPr>
              <w:t>Правомерность, эффективность и целевое</w:t>
            </w:r>
            <w:r w:rsidRPr="00C00AB4">
              <w:rPr>
                <w:rFonts w:eastAsia="Calibri"/>
                <w:sz w:val="24"/>
                <w:szCs w:val="24"/>
              </w:rPr>
              <w:t xml:space="preserve"> использовани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C00AB4">
              <w:rPr>
                <w:rFonts w:eastAsia="Calibri"/>
                <w:sz w:val="24"/>
                <w:szCs w:val="24"/>
              </w:rPr>
              <w:t xml:space="preserve"> средств бюджета Пестяковского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13E6" w:rsidRDefault="006813E6" w:rsidP="006813E6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</w:p>
          <w:p w:rsidR="006813E6" w:rsidRDefault="006813E6" w:rsidP="006813E6">
            <w:pPr>
              <w:pStyle w:val="TableParagraph"/>
              <w:jc w:val="center"/>
              <w:rPr>
                <w:sz w:val="20"/>
              </w:rPr>
            </w:pPr>
            <w:r w:rsidRPr="00C00AB4">
              <w:rPr>
                <w:rFonts w:eastAsia="Calibri"/>
                <w:sz w:val="24"/>
                <w:szCs w:val="24"/>
              </w:rPr>
              <w:t>Плановая выездная  проверка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813E6" w:rsidRDefault="006813E6" w:rsidP="006813E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813E6" w:rsidRPr="006813E6" w:rsidRDefault="006813E6" w:rsidP="006813E6">
            <w:pPr>
              <w:jc w:val="center"/>
              <w:rPr>
                <w:rFonts w:eastAsia="Calibri"/>
                <w:sz w:val="24"/>
                <w:szCs w:val="24"/>
              </w:rPr>
            </w:pPr>
            <w:r w:rsidRPr="006813E6">
              <w:rPr>
                <w:rFonts w:eastAsia="Calibri"/>
                <w:sz w:val="24"/>
                <w:szCs w:val="24"/>
              </w:rPr>
              <w:t>с 01.01.2019 года по 31.12.2020 года.</w:t>
            </w:r>
          </w:p>
          <w:p w:rsidR="006813E6" w:rsidRDefault="006813E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</w:tcPr>
          <w:p w:rsidR="006813E6" w:rsidRPr="006813E6" w:rsidRDefault="006813E6">
            <w:pPr>
              <w:pStyle w:val="TableParagraph"/>
              <w:rPr>
                <w:sz w:val="24"/>
                <w:szCs w:val="24"/>
              </w:rPr>
            </w:pPr>
          </w:p>
          <w:p w:rsidR="006813E6" w:rsidRPr="006813E6" w:rsidRDefault="006813E6" w:rsidP="006813E6">
            <w:pPr>
              <w:pStyle w:val="TableParagraph"/>
              <w:jc w:val="center"/>
              <w:rPr>
                <w:sz w:val="24"/>
                <w:szCs w:val="24"/>
              </w:rPr>
            </w:pPr>
            <w:r w:rsidRPr="006813E6">
              <w:rPr>
                <w:sz w:val="24"/>
                <w:szCs w:val="24"/>
              </w:rPr>
              <w:t>24.09.2021 года</w:t>
            </w:r>
          </w:p>
        </w:tc>
        <w:tc>
          <w:tcPr>
            <w:tcW w:w="2411" w:type="dxa"/>
            <w:tcBorders>
              <w:top w:val="single" w:sz="4" w:space="0" w:color="auto"/>
              <w:bottom w:val="nil"/>
            </w:tcBorders>
          </w:tcPr>
          <w:p w:rsidR="006813E6" w:rsidRPr="006813E6" w:rsidRDefault="006813E6" w:rsidP="006813E6">
            <w:pPr>
              <w:pStyle w:val="TableParagraph"/>
              <w:spacing w:line="256" w:lineRule="exact"/>
              <w:ind w:left="96" w:right="93"/>
              <w:jc w:val="center"/>
              <w:rPr>
                <w:sz w:val="24"/>
                <w:szCs w:val="24"/>
              </w:rPr>
            </w:pPr>
          </w:p>
          <w:p w:rsidR="006813E6" w:rsidRPr="006813E6" w:rsidRDefault="006813E6" w:rsidP="006813E6">
            <w:pPr>
              <w:pStyle w:val="TableParagraph"/>
              <w:spacing w:line="256" w:lineRule="exact"/>
              <w:ind w:left="96" w:right="93"/>
              <w:jc w:val="center"/>
              <w:rPr>
                <w:sz w:val="24"/>
                <w:szCs w:val="24"/>
              </w:rPr>
            </w:pPr>
            <w:r w:rsidRPr="006813E6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6813E6" w:rsidRDefault="006813E6">
            <w:pPr>
              <w:pStyle w:val="TableParagraph"/>
              <w:rPr>
                <w:sz w:val="20"/>
              </w:rPr>
            </w:pPr>
          </w:p>
          <w:p w:rsidR="006813E6" w:rsidRPr="006813E6" w:rsidRDefault="006813E6">
            <w:pPr>
              <w:pStyle w:val="TableParagraph"/>
              <w:rPr>
                <w:sz w:val="24"/>
                <w:szCs w:val="24"/>
              </w:rPr>
            </w:pPr>
            <w:r w:rsidRPr="006813E6">
              <w:rPr>
                <w:sz w:val="24"/>
                <w:szCs w:val="24"/>
              </w:rPr>
              <w:t xml:space="preserve">         нет</w:t>
            </w:r>
          </w:p>
        </w:tc>
      </w:tr>
      <w:tr w:rsidR="00BA7311" w:rsidTr="00BA7311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BA7311" w:rsidRDefault="00BA731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A7311" w:rsidRDefault="00BA7311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  <w:right w:val="single" w:sz="4" w:space="0" w:color="auto"/>
            </w:tcBorders>
          </w:tcPr>
          <w:p w:rsidR="00BA7311" w:rsidRDefault="00BA731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BA7311" w:rsidRDefault="00BA731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A7311" w:rsidRDefault="00BA7311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A7311" w:rsidRDefault="00BA731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A7311" w:rsidRDefault="00BA7311">
            <w:pPr>
              <w:pStyle w:val="TableParagraph"/>
              <w:spacing w:line="256" w:lineRule="exact"/>
              <w:ind w:left="96" w:right="93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A7311" w:rsidRDefault="00BA7311">
            <w:pPr>
              <w:pStyle w:val="TableParagraph"/>
              <w:rPr>
                <w:sz w:val="20"/>
              </w:rPr>
            </w:pPr>
          </w:p>
        </w:tc>
      </w:tr>
      <w:tr w:rsidR="00C00AB4" w:rsidTr="00BA7311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C00AB4" w:rsidRDefault="00C00AB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00AB4" w:rsidRDefault="00C00AB4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  <w:right w:val="single" w:sz="4" w:space="0" w:color="auto"/>
            </w:tcBorders>
          </w:tcPr>
          <w:p w:rsidR="00C00AB4" w:rsidRDefault="00C00AB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C00AB4" w:rsidRDefault="00C00AB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0AB4" w:rsidRDefault="00C00AB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00AB4" w:rsidRDefault="00C00AB4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C00AB4" w:rsidRDefault="00C00AB4">
            <w:pPr>
              <w:pStyle w:val="TableParagraph"/>
              <w:spacing w:line="256" w:lineRule="exact"/>
              <w:ind w:left="96" w:right="93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0AB4" w:rsidRDefault="00C00AB4">
            <w:pPr>
              <w:pStyle w:val="TableParagraph"/>
              <w:rPr>
                <w:sz w:val="20"/>
              </w:rPr>
            </w:pPr>
          </w:p>
        </w:tc>
      </w:tr>
      <w:tr w:rsidR="00C00AB4" w:rsidTr="00BA7311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C00AB4" w:rsidRDefault="00C00AB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00AB4" w:rsidRDefault="00C00AB4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  <w:right w:val="single" w:sz="4" w:space="0" w:color="auto"/>
            </w:tcBorders>
          </w:tcPr>
          <w:p w:rsidR="00C00AB4" w:rsidRDefault="00C00AB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C00AB4" w:rsidRDefault="00C00AB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0AB4" w:rsidRDefault="00C00AB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00AB4" w:rsidRDefault="00C00AB4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C00AB4" w:rsidRDefault="00C00AB4">
            <w:pPr>
              <w:pStyle w:val="TableParagraph"/>
              <w:spacing w:line="256" w:lineRule="exact"/>
              <w:ind w:left="96" w:right="93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0AB4" w:rsidRDefault="00C00AB4">
            <w:pPr>
              <w:pStyle w:val="TableParagraph"/>
              <w:rPr>
                <w:sz w:val="20"/>
              </w:rPr>
            </w:pPr>
          </w:p>
        </w:tc>
      </w:tr>
      <w:tr w:rsidR="00BA7311" w:rsidTr="000A31B0">
        <w:trPr>
          <w:trHeight w:val="80"/>
        </w:trPr>
        <w:tc>
          <w:tcPr>
            <w:tcW w:w="569" w:type="dxa"/>
            <w:tcBorders>
              <w:top w:val="nil"/>
            </w:tcBorders>
          </w:tcPr>
          <w:p w:rsidR="00BA7311" w:rsidRDefault="00BA7311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BA7311" w:rsidRDefault="00BA7311">
            <w:pPr>
              <w:pStyle w:val="TableParagraph"/>
            </w:pPr>
          </w:p>
        </w:tc>
        <w:tc>
          <w:tcPr>
            <w:tcW w:w="2019" w:type="dxa"/>
            <w:tcBorders>
              <w:top w:val="nil"/>
              <w:right w:val="single" w:sz="4" w:space="0" w:color="auto"/>
            </w:tcBorders>
          </w:tcPr>
          <w:p w:rsidR="00BA7311" w:rsidRDefault="00BA7311" w:rsidP="00BA7311">
            <w:pPr>
              <w:pStyle w:val="TableParagraph"/>
              <w:ind w:right="-2053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BA7311" w:rsidRDefault="00BA731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BA7311" w:rsidRDefault="00BA7311">
            <w:pPr>
              <w:pStyle w:val="TableParagraph"/>
            </w:pPr>
          </w:p>
        </w:tc>
        <w:tc>
          <w:tcPr>
            <w:tcW w:w="1844" w:type="dxa"/>
            <w:tcBorders>
              <w:top w:val="nil"/>
            </w:tcBorders>
          </w:tcPr>
          <w:p w:rsidR="00BA7311" w:rsidRDefault="00BA7311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BA7311" w:rsidRDefault="00BA7311">
            <w:pPr>
              <w:pStyle w:val="TableParagraph"/>
              <w:spacing w:line="271" w:lineRule="exact"/>
              <w:ind w:left="94" w:right="93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A7311" w:rsidRDefault="00BA7311">
            <w:pPr>
              <w:pStyle w:val="TableParagraph"/>
            </w:pPr>
          </w:p>
        </w:tc>
      </w:tr>
    </w:tbl>
    <w:p w:rsidR="007E098A" w:rsidRDefault="007E098A"/>
    <w:sectPr w:rsidR="007E098A">
      <w:headerReference w:type="default" r:id="rId9"/>
      <w:pgSz w:w="16840" w:h="11910" w:orient="landscape"/>
      <w:pgMar w:top="1100" w:right="280" w:bottom="280" w:left="60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FA" w:rsidRDefault="00334BFA">
      <w:r>
        <w:separator/>
      </w:r>
    </w:p>
  </w:endnote>
  <w:endnote w:type="continuationSeparator" w:id="0">
    <w:p w:rsidR="00334BFA" w:rsidRDefault="0033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FA" w:rsidRDefault="00334BFA">
      <w:r>
        <w:separator/>
      </w:r>
    </w:p>
  </w:footnote>
  <w:footnote w:type="continuationSeparator" w:id="0">
    <w:p w:rsidR="00334BFA" w:rsidRDefault="00334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8A" w:rsidRDefault="00334BFA">
    <w:pPr>
      <w:pStyle w:val="a3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6.05pt;margin-top:34.85pt;width:18pt;height:15.3pt;z-index:-251658752;mso-position-horizontal-relative:page;mso-position-vertical-relative:page" filled="f" stroked="f">
          <v:textbox inset="0,0,0,0">
            <w:txbxContent>
              <w:p w:rsidR="00EF1B8A" w:rsidRDefault="00EF1B8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3CDE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709B9"/>
    <w:multiLevelType w:val="hybridMultilevel"/>
    <w:tmpl w:val="47A87B10"/>
    <w:lvl w:ilvl="0" w:tplc="B1A0CDE2">
      <w:start w:val="1"/>
      <w:numFmt w:val="decimal"/>
      <w:lvlText w:val="%1."/>
      <w:lvlJc w:val="left"/>
      <w:pPr>
        <w:ind w:left="156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152CF12">
      <w:numFmt w:val="bullet"/>
      <w:lvlText w:val="•"/>
      <w:lvlJc w:val="left"/>
      <w:pPr>
        <w:ind w:left="2999" w:hanging="281"/>
      </w:pPr>
      <w:rPr>
        <w:rFonts w:hint="default"/>
        <w:lang w:val="ru-RU" w:eastAsia="en-US" w:bidi="ar-SA"/>
      </w:rPr>
    </w:lvl>
    <w:lvl w:ilvl="2" w:tplc="649AC56E">
      <w:numFmt w:val="bullet"/>
      <w:lvlText w:val="•"/>
      <w:lvlJc w:val="left"/>
      <w:pPr>
        <w:ind w:left="4439" w:hanging="281"/>
      </w:pPr>
      <w:rPr>
        <w:rFonts w:hint="default"/>
        <w:lang w:val="ru-RU" w:eastAsia="en-US" w:bidi="ar-SA"/>
      </w:rPr>
    </w:lvl>
    <w:lvl w:ilvl="3" w:tplc="889C595E">
      <w:numFmt w:val="bullet"/>
      <w:lvlText w:val="•"/>
      <w:lvlJc w:val="left"/>
      <w:pPr>
        <w:ind w:left="5879" w:hanging="281"/>
      </w:pPr>
      <w:rPr>
        <w:rFonts w:hint="default"/>
        <w:lang w:val="ru-RU" w:eastAsia="en-US" w:bidi="ar-SA"/>
      </w:rPr>
    </w:lvl>
    <w:lvl w:ilvl="4" w:tplc="DBE69E9A">
      <w:numFmt w:val="bullet"/>
      <w:lvlText w:val="•"/>
      <w:lvlJc w:val="left"/>
      <w:pPr>
        <w:ind w:left="7319" w:hanging="281"/>
      </w:pPr>
      <w:rPr>
        <w:rFonts w:hint="default"/>
        <w:lang w:val="ru-RU" w:eastAsia="en-US" w:bidi="ar-SA"/>
      </w:rPr>
    </w:lvl>
    <w:lvl w:ilvl="5" w:tplc="0568B128">
      <w:numFmt w:val="bullet"/>
      <w:lvlText w:val="•"/>
      <w:lvlJc w:val="left"/>
      <w:pPr>
        <w:ind w:left="8759" w:hanging="281"/>
      </w:pPr>
      <w:rPr>
        <w:rFonts w:hint="default"/>
        <w:lang w:val="ru-RU" w:eastAsia="en-US" w:bidi="ar-SA"/>
      </w:rPr>
    </w:lvl>
    <w:lvl w:ilvl="6" w:tplc="EF7AB5D6">
      <w:numFmt w:val="bullet"/>
      <w:lvlText w:val="•"/>
      <w:lvlJc w:val="left"/>
      <w:pPr>
        <w:ind w:left="10199" w:hanging="281"/>
      </w:pPr>
      <w:rPr>
        <w:rFonts w:hint="default"/>
        <w:lang w:val="ru-RU" w:eastAsia="en-US" w:bidi="ar-SA"/>
      </w:rPr>
    </w:lvl>
    <w:lvl w:ilvl="7" w:tplc="64E05AC4">
      <w:numFmt w:val="bullet"/>
      <w:lvlText w:val="•"/>
      <w:lvlJc w:val="left"/>
      <w:pPr>
        <w:ind w:left="11638" w:hanging="281"/>
      </w:pPr>
      <w:rPr>
        <w:rFonts w:hint="default"/>
        <w:lang w:val="ru-RU" w:eastAsia="en-US" w:bidi="ar-SA"/>
      </w:rPr>
    </w:lvl>
    <w:lvl w:ilvl="8" w:tplc="9146C32A">
      <w:numFmt w:val="bullet"/>
      <w:lvlText w:val="•"/>
      <w:lvlJc w:val="left"/>
      <w:pPr>
        <w:ind w:left="13078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928E3"/>
    <w:rsid w:val="00066221"/>
    <w:rsid w:val="000A31B0"/>
    <w:rsid w:val="00316D7F"/>
    <w:rsid w:val="00334BFA"/>
    <w:rsid w:val="006813E6"/>
    <w:rsid w:val="007E098A"/>
    <w:rsid w:val="00A928E3"/>
    <w:rsid w:val="00BA7311"/>
    <w:rsid w:val="00C00AB4"/>
    <w:rsid w:val="00CF3CDE"/>
    <w:rsid w:val="00E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89"/>
      <w:ind w:left="1560" w:right="521" w:hanging="117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89"/>
      <w:ind w:left="1560" w:right="521" w:hanging="117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68CB-2DFB-44B7-A9E6-FEE57DA5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Дмитрий Каленюк</cp:lastModifiedBy>
  <cp:revision>3</cp:revision>
  <dcterms:created xsi:type="dcterms:W3CDTF">2022-04-11T13:10:00Z</dcterms:created>
  <dcterms:modified xsi:type="dcterms:W3CDTF">2022-04-11T13:35:00Z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2022-04-11T00:00:00Z</vt:filetime>
  </property>
</Properties>
</file>