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dxa"/>
        <w:tblInd w:w="5954" w:type="dxa"/>
        <w:tblLook w:val="01E0"/>
      </w:tblPr>
      <w:tblGrid>
        <w:gridCol w:w="5845"/>
      </w:tblGrid>
      <w:tr w:rsidR="00F920F6" w:rsidRPr="00BE4E98" w:rsidTr="009D0FD5">
        <w:trPr>
          <w:trHeight w:val="2696"/>
        </w:trPr>
        <w:tc>
          <w:tcPr>
            <w:tcW w:w="5845" w:type="dxa"/>
            <w:shd w:val="clear" w:color="auto" w:fill="auto"/>
          </w:tcPr>
          <w:p w:rsidR="00F920F6" w:rsidRPr="00BE21B1" w:rsidRDefault="009D0FD5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Утверждена  п</w:t>
            </w:r>
            <w:r w:rsidR="007D164D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остановлением Администрации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(наименование документа об утверждении,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включая наименования</w:t>
            </w:r>
          </w:p>
          <w:p w:rsidR="00F920F6" w:rsidRPr="00BE21B1" w:rsidRDefault="00966487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Пестяк</w:t>
            </w:r>
            <w:r w:rsidR="007D164D"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овского муниципального </w:t>
            </w:r>
            <w:r w:rsidR="00D9028A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района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органов государственной власти или органов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местного самоуправления,</w:t>
            </w:r>
          </w:p>
          <w:p w:rsidR="00F920F6" w:rsidRPr="00BE21B1" w:rsidRDefault="007D164D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Ивановской области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принявших решение об утверждении схемы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или подписавших соглашение о</w:t>
            </w:r>
          </w:p>
          <w:p w:rsidR="009D0FD5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перераспределении земельных участков)</w:t>
            </w:r>
          </w:p>
          <w:p w:rsidR="00FC0CBC" w:rsidRPr="009D0FD5" w:rsidRDefault="00837E03" w:rsidP="009B5D99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от </w:t>
            </w:r>
            <w:r w:rsidR="009B5D99">
              <w:rPr>
                <w:rFonts w:ascii="Times New Roman" w:eastAsia="MS Mincho" w:hAnsi="Times New Roman"/>
                <w:sz w:val="22"/>
                <w:szCs w:val="22"/>
              </w:rPr>
              <w:t>______________</w:t>
            </w:r>
            <w:r w:rsidR="00FC4484">
              <w:rPr>
                <w:rFonts w:ascii="Times New Roman" w:eastAsia="MS Mincho" w:hAnsi="Times New Roman"/>
                <w:sz w:val="22"/>
                <w:szCs w:val="22"/>
              </w:rPr>
              <w:t>2022</w:t>
            </w:r>
            <w:r w:rsidR="00FC0CBC">
              <w:rPr>
                <w:rFonts w:ascii="Times New Roman" w:eastAsia="MS Mincho" w:hAnsi="Times New Roman"/>
                <w:sz w:val="22"/>
                <w:szCs w:val="22"/>
              </w:rPr>
              <w:t xml:space="preserve"> г</w:t>
            </w:r>
            <w:r w:rsidR="007D164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63C9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920F6" w:rsidRPr="00BE4E98">
              <w:rPr>
                <w:rFonts w:ascii="Times New Roman" w:eastAsia="MS Mincho" w:hAnsi="Times New Roman"/>
                <w:sz w:val="22"/>
                <w:szCs w:val="22"/>
              </w:rPr>
              <w:t>№</w:t>
            </w:r>
            <w:r w:rsidR="00F86F2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B5D99">
              <w:rPr>
                <w:rFonts w:ascii="Times New Roman" w:eastAsia="MS Mincho" w:hAnsi="Times New Roman"/>
                <w:sz w:val="22"/>
                <w:szCs w:val="22"/>
              </w:rPr>
              <w:t>___________</w:t>
            </w:r>
          </w:p>
        </w:tc>
      </w:tr>
    </w:tbl>
    <w:p w:rsidR="00F920F6" w:rsidRPr="004C0832" w:rsidRDefault="00F920F6" w:rsidP="009D0FD5">
      <w:pPr>
        <w:pStyle w:val="a3"/>
        <w:contextualSpacing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4C0832">
        <w:rPr>
          <w:rFonts w:ascii="Times New Roman" w:eastAsia="MS Mincho" w:hAnsi="Times New Roman"/>
          <w:b/>
          <w:sz w:val="22"/>
          <w:szCs w:val="22"/>
        </w:rPr>
        <w:t>Схема расположения земельного участка или земельных участков</w:t>
      </w:r>
      <w:r w:rsidR="009D0FD5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4C0832">
        <w:rPr>
          <w:rFonts w:ascii="Times New Roman" w:eastAsia="MS Mincho" w:hAnsi="Times New Roman"/>
          <w:b/>
          <w:sz w:val="22"/>
          <w:szCs w:val="22"/>
        </w:rPr>
        <w:t>на кадастровом плане территории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889"/>
        <w:gridCol w:w="3240"/>
        <w:gridCol w:w="16"/>
        <w:gridCol w:w="3758"/>
      </w:tblGrid>
      <w:tr w:rsidR="00F920F6" w:rsidRPr="00BE4E98" w:rsidTr="002B7329">
        <w:trPr>
          <w:trHeight w:val="120"/>
        </w:trPr>
        <w:tc>
          <w:tcPr>
            <w:tcW w:w="1071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A3477E" w:rsidRDefault="00F920F6" w:rsidP="00A347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832">
              <w:rPr>
                <w:rFonts w:eastAsia="MS Mincho"/>
                <w:b/>
              </w:rPr>
              <w:t xml:space="preserve">Условный номер земельного участка </w:t>
            </w:r>
            <w:r w:rsidR="00A3477E" w:rsidRPr="00A3477E">
              <w:rPr>
                <w:rFonts w:ascii="Arial" w:eastAsiaTheme="minorHAnsi" w:hAnsi="Arial" w:cs="Arial"/>
                <w:lang w:eastAsia="en-US"/>
              </w:rPr>
              <w:t>37:12:0</w:t>
            </w:r>
            <w:r w:rsidR="009B5D99">
              <w:rPr>
                <w:rFonts w:ascii="Arial" w:eastAsiaTheme="minorHAnsi" w:hAnsi="Arial" w:cs="Arial"/>
                <w:lang w:eastAsia="en-US"/>
              </w:rPr>
              <w:t>10602</w:t>
            </w:r>
            <w:r w:rsidRPr="00A3477E">
              <w:rPr>
                <w:b/>
                <w:u w:val="single"/>
              </w:rPr>
              <w:t>:ЗУ1</w:t>
            </w:r>
          </w:p>
        </w:tc>
      </w:tr>
      <w:tr w:rsidR="00F920F6" w:rsidRPr="00BE4E98" w:rsidTr="002B7329">
        <w:trPr>
          <w:trHeight w:val="112"/>
        </w:trPr>
        <w:tc>
          <w:tcPr>
            <w:tcW w:w="107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D9028A">
            <w:pPr>
              <w:pStyle w:val="a3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 xml:space="preserve">Площадь земельного участка </w:t>
            </w:r>
            <w:r w:rsidR="006B7D9B"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="00F7096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9B5D99">
              <w:rPr>
                <w:rFonts w:ascii="Times New Roman" w:hAnsi="Times New Roman"/>
                <w:b/>
                <w:u w:val="single"/>
              </w:rPr>
              <w:t>360</w:t>
            </w:r>
            <w:r w:rsidR="00966487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C0832">
              <w:rPr>
                <w:rFonts w:ascii="Times New Roman" w:eastAsia="MS Mincho" w:hAnsi="Times New Roman"/>
                <w:b/>
              </w:rPr>
              <w:t>м²</w:t>
            </w:r>
          </w:p>
        </w:tc>
      </w:tr>
      <w:tr w:rsidR="00F920F6" w:rsidRPr="00BE4E98" w:rsidTr="00B21671">
        <w:trPr>
          <w:trHeight w:val="126"/>
        </w:trPr>
        <w:tc>
          <w:tcPr>
            <w:tcW w:w="3704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Обозначение характерных точек границ</w:t>
            </w:r>
          </w:p>
        </w:tc>
        <w:tc>
          <w:tcPr>
            <w:tcW w:w="701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Координаты, м</w:t>
            </w:r>
          </w:p>
        </w:tc>
      </w:tr>
      <w:tr w:rsidR="00F920F6" w:rsidRPr="00BE4E98" w:rsidTr="00B21671">
        <w:trPr>
          <w:trHeight w:val="54"/>
        </w:trPr>
        <w:tc>
          <w:tcPr>
            <w:tcW w:w="370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Х</w:t>
            </w:r>
          </w:p>
        </w:tc>
        <w:tc>
          <w:tcPr>
            <w:tcW w:w="3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У</w:t>
            </w:r>
          </w:p>
        </w:tc>
      </w:tr>
      <w:tr w:rsidR="00F920F6" w:rsidRPr="00BE4E98" w:rsidTr="00B21671">
        <w:trPr>
          <w:trHeight w:val="61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3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3</w:t>
            </w:r>
          </w:p>
        </w:tc>
      </w:tr>
      <w:tr w:rsidR="009B5D99" w:rsidRPr="00BE4E98" w:rsidTr="003934A1">
        <w:trPr>
          <w:trHeight w:val="89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9B5D99" w:rsidRDefault="009B5D99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99" w:rsidRDefault="009B5D99" w:rsidP="008D0E5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272059.73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D99" w:rsidRDefault="009B5D99" w:rsidP="008D0E5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2318730.64</w:t>
            </w:r>
          </w:p>
        </w:tc>
      </w:tr>
      <w:tr w:rsidR="009B5D99" w:rsidRPr="00BE4E98" w:rsidTr="003934A1">
        <w:trPr>
          <w:trHeight w:val="104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9B5D99" w:rsidRDefault="009B5D99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99" w:rsidRDefault="009B5D99" w:rsidP="008D0E5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272048.09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D99" w:rsidRDefault="009B5D99" w:rsidP="008D0E5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2318751.63</w:t>
            </w:r>
          </w:p>
        </w:tc>
      </w:tr>
      <w:tr w:rsidR="009B5D99" w:rsidRPr="00BE4E98" w:rsidTr="003934A1">
        <w:trPr>
          <w:trHeight w:val="105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9B5D99" w:rsidRDefault="009B5D99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99" w:rsidRDefault="009B5D99" w:rsidP="008D0E5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272035.15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D99" w:rsidRDefault="009B5D99" w:rsidP="008D0E5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2318744.04</w:t>
            </w:r>
          </w:p>
        </w:tc>
      </w:tr>
      <w:tr w:rsidR="009B5D99" w:rsidRPr="00BE4E98" w:rsidTr="003934A1">
        <w:trPr>
          <w:trHeight w:val="57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9B5D99" w:rsidRDefault="009B5D99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99" w:rsidRDefault="009B5D99" w:rsidP="008D0E5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272046.79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D99" w:rsidRDefault="009B5D99" w:rsidP="008D0E5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2318723.05</w:t>
            </w:r>
          </w:p>
        </w:tc>
      </w:tr>
      <w:tr w:rsidR="009B5D99" w:rsidRPr="00BE4E98" w:rsidTr="003934A1">
        <w:trPr>
          <w:trHeight w:val="57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9B5D99" w:rsidRDefault="009B5D99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99" w:rsidRDefault="009B5D99" w:rsidP="008D0E5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272059.73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D99" w:rsidRDefault="009B5D99" w:rsidP="008D0E5C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2318730.64</w:t>
            </w:r>
          </w:p>
        </w:tc>
      </w:tr>
      <w:tr w:rsidR="00226EA4" w:rsidRPr="00BE4E98" w:rsidTr="00F562CB">
        <w:trPr>
          <w:trHeight w:val="1622"/>
        </w:trPr>
        <w:tc>
          <w:tcPr>
            <w:tcW w:w="107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6EA4" w:rsidRDefault="009B5D99" w:rsidP="00A02B88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  <w:r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>
                  <wp:extent cx="4591050" cy="3362325"/>
                  <wp:effectExtent l="19050" t="0" r="0" b="0"/>
                  <wp:docPr id="2" name="Рисунок 1" descr="C:\Users\1\Desktop\Пестяки Чкалова Сабекова\схем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естяки Чкалова Сабекова\схем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EA4" w:rsidRDefault="00226EA4" w:rsidP="00107D36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226EA4" w:rsidRDefault="001147A5" w:rsidP="001147A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noProof/>
                <w:sz w:val="24"/>
              </w:rPr>
              <w:t xml:space="preserve">                                                                     </w:t>
            </w:r>
            <w:r w:rsidR="00226EA4" w:rsidRPr="002B7329">
              <w:rPr>
                <w:rFonts w:ascii="Times New Roman" w:hAnsi="Times New Roman"/>
                <w:b/>
                <w:sz w:val="22"/>
                <w:szCs w:val="22"/>
              </w:rPr>
              <w:t>Масштаб 1:</w:t>
            </w:r>
            <w:r w:rsidR="009B5D9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26EA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26EA4" w:rsidRPr="002B732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  <w:p w:rsidR="00226EA4" w:rsidRDefault="00226EA4" w:rsidP="002B7329">
            <w:pPr>
              <w:pStyle w:val="a3"/>
              <w:rPr>
                <w:rFonts w:ascii="Times New Roman" w:eastAsia="MS Mincho" w:hAnsi="Times New Roman"/>
                <w:noProof/>
                <w:sz w:val="24"/>
              </w:rPr>
            </w:pPr>
            <w:r w:rsidRPr="002B7329">
              <w:rPr>
                <w:rFonts w:ascii="Times New Roman" w:hAnsi="Times New Roman"/>
                <w:b/>
                <w:sz w:val="22"/>
                <w:szCs w:val="22"/>
              </w:rPr>
              <w:t>Условные обозначения:</w:t>
            </w:r>
          </w:p>
          <w:p w:rsidR="00226EA4" w:rsidRPr="00226EA4" w:rsidRDefault="00226EA4" w:rsidP="00F562CB">
            <w:pPr>
              <w:tabs>
                <w:tab w:val="left" w:pos="1140"/>
              </w:tabs>
              <w:rPr>
                <w:rFonts w:eastAsia="MS Mincho"/>
                <w:noProof/>
                <w:sz w:val="24"/>
              </w:rPr>
            </w:pPr>
          </w:p>
        </w:tc>
      </w:tr>
      <w:tr w:rsidR="00F562CB" w:rsidRPr="00BE4E98" w:rsidTr="007579A8">
        <w:trPr>
          <w:trHeight w:val="2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pPr>
              <w:jc w:val="center"/>
            </w:pPr>
            <w:r w:rsidRPr="00C47316">
              <w:t>37:1</w:t>
            </w:r>
            <w:r w:rsidR="00F06336">
              <w:t>2</w:t>
            </w:r>
            <w:r>
              <w:t>:020213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 xml:space="preserve">- </w:t>
            </w:r>
            <w:r w:rsidRPr="00C47316">
              <w:rPr>
                <w:bCs/>
                <w:noProof/>
              </w:rPr>
              <w:t>н</w:t>
            </w:r>
            <w:r w:rsidRPr="00C47316">
              <w:rPr>
                <w:bCs/>
              </w:rPr>
              <w:t>омер кадастрового квартала</w:t>
            </w:r>
          </w:p>
        </w:tc>
      </w:tr>
      <w:tr w:rsidR="00F562CB" w:rsidRPr="00BE4E98" w:rsidTr="007579A8">
        <w:trPr>
          <w:trHeight w:val="1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5368E9" w:rsidRDefault="00F562CB" w:rsidP="00CD1910">
            <w:pPr>
              <w:jc w:val="center"/>
              <w:rPr>
                <w:bCs/>
              </w:rPr>
            </w:pPr>
            <w:r w:rsidRPr="00C47316">
              <w:rPr>
                <w:bCs/>
              </w:rPr>
              <w:t>:1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 xml:space="preserve">- </w:t>
            </w:r>
            <w:r w:rsidRPr="00C47316">
              <w:rPr>
                <w:bCs/>
              </w:rPr>
              <w:t>кадастровый номер  земельного участка</w:t>
            </w:r>
          </w:p>
        </w:tc>
      </w:tr>
      <w:tr w:rsidR="00F562CB" w:rsidRPr="00BE4E98" w:rsidTr="007579A8">
        <w:trPr>
          <w:trHeight w:val="3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A02B88" w:rsidRDefault="00F06336" w:rsidP="00F11601">
            <w:r>
              <w:t>д.</w:t>
            </w:r>
            <w:r w:rsidR="00F11601">
              <w:t>Сезух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название населенного пункта</w:t>
            </w:r>
          </w:p>
        </w:tc>
      </w:tr>
      <w:tr w:rsidR="00F562CB" w:rsidRPr="00BE4E98" w:rsidTr="007579A8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Default="00F562CB" w:rsidP="00CD1910">
            <w:r>
              <w:rPr>
                <w:noProof/>
              </w:rPr>
              <w:drawing>
                <wp:inline distT="0" distB="0" distL="0" distR="0">
                  <wp:extent cx="406400" cy="146685"/>
                  <wp:effectExtent l="19050" t="0" r="0" b="0"/>
                  <wp:docPr id="1" name="Рисунок 1" descr="C:\Users\1\Desktop\Каликино 2 МП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ликино 2 МП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>
              <w:t>-граница населенного пункта</w:t>
            </w:r>
          </w:p>
        </w:tc>
      </w:tr>
      <w:tr w:rsidR="00F562CB" w:rsidRPr="00BE4E98" w:rsidTr="001147A5">
        <w:trPr>
          <w:trHeight w:val="3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256FB0" w:rsidP="00CD1910">
            <w:r w:rsidRPr="00256FB0">
              <w:rPr>
                <w:noProof/>
                <w:sz w:val="24"/>
              </w:rPr>
              <w:pict>
                <v:line id="Line 10" o:spid="_x0000_s1030" style="position:absolute;z-index:251660288;visibility:visible;mso-wrap-distance-top:-8e-5mm;mso-wrap-distance-bottom:-8e-5mm;mso-position-horizontal-relative:text;mso-position-vertical-relative:text" from="3pt,12.5pt" to="3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UuFgIAACk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" strokecolor="#974706" strokeweight="1.5p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граница кадастрового квартала</w:t>
            </w:r>
          </w:p>
        </w:tc>
      </w:tr>
      <w:tr w:rsidR="00F562CB" w:rsidRPr="00BE4E98" w:rsidTr="007579A8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256FB0" w:rsidP="00CD191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0.95pt;margin-top:9.85pt;width:40.4pt;height:0;z-index:251661312;mso-position-horizontal-relative:text;mso-position-vertical-relative:text" o:connectortype="straigh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существующ</w:t>
            </w:r>
            <w:r>
              <w:t>ая часть границы, имеющиеся в ЕГР</w:t>
            </w:r>
            <w:r w:rsidRPr="00C47316">
              <w:t>Н сведения о которой достаточны для определения ее местоположения</w:t>
            </w:r>
          </w:p>
        </w:tc>
      </w:tr>
      <w:tr w:rsidR="00F562CB" w:rsidRPr="00BE4E98" w:rsidTr="007579A8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256FB0" w:rsidP="00CD1910">
            <w:r w:rsidRPr="00256FB0">
              <w:rPr>
                <w:noProof/>
                <w:sz w:val="24"/>
              </w:rPr>
              <w:pict>
                <v:line id="Line 12" o:spid="_x0000_s1032" style="position:absolute;z-index:251658240;visibility:visible;mso-wrap-distance-top:-8e-5mm;mso-wrap-distance-bottom:-8e-5mm;mso-position-horizontal-relative:text;mso-position-vertical-relative:text" from="15.7pt,11.95pt" to="5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K4EwIAACo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" strokecolor="red" strokeweight="1p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вновь образованная часть границы, сведения о которой достаточны для определения ее местоположения</w:t>
            </w:r>
          </w:p>
        </w:tc>
      </w:tr>
      <w:tr w:rsidR="00F562CB" w:rsidRPr="00BE4E98" w:rsidTr="001147A5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A5" w:rsidRDefault="001147A5" w:rsidP="001147A5">
            <w:pPr>
              <w:tabs>
                <w:tab w:val="left" w:pos="1140"/>
              </w:tabs>
              <w:jc w:val="center"/>
              <w:rPr>
                <w:rFonts w:eastAsia="MS Mincho"/>
              </w:rPr>
            </w:pPr>
          </w:p>
          <w:p w:rsidR="00F562CB" w:rsidRDefault="001147A5" w:rsidP="001147A5">
            <w:pPr>
              <w:tabs>
                <w:tab w:val="left" w:pos="114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-------------</w:t>
            </w:r>
          </w:p>
          <w:p w:rsidR="001147A5" w:rsidRDefault="001147A5" w:rsidP="001147A5">
            <w:pPr>
              <w:tabs>
                <w:tab w:val="left" w:pos="1140"/>
              </w:tabs>
              <w:jc w:val="center"/>
              <w:rPr>
                <w:rFonts w:eastAsia="MS Mincho"/>
              </w:rPr>
            </w:pP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62CB" w:rsidRDefault="00F562CB" w:rsidP="00F562CB">
            <w:pPr>
              <w:tabs>
                <w:tab w:val="left" w:pos="1140"/>
              </w:tabs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  <w:r w:rsidRPr="00C47316">
              <w:t>- существующ</w:t>
            </w:r>
            <w:r>
              <w:t>ая часть границы, имеющиеся в ЕГР</w:t>
            </w:r>
            <w:r w:rsidRPr="00C47316">
              <w:t xml:space="preserve">Н сведения о которой </w:t>
            </w:r>
            <w:r w:rsidR="001147A5">
              <w:t xml:space="preserve"> не </w:t>
            </w:r>
            <w:r w:rsidRPr="00C47316">
              <w:t>достаточны для определения ее местоположения</w:t>
            </w:r>
          </w:p>
        </w:tc>
      </w:tr>
    </w:tbl>
    <w:p w:rsidR="00F61075" w:rsidRPr="00790ABE" w:rsidRDefault="00F61075" w:rsidP="00790ABE">
      <w:pPr>
        <w:tabs>
          <w:tab w:val="left" w:pos="3135"/>
        </w:tabs>
      </w:pPr>
    </w:p>
    <w:sectPr w:rsidR="00F61075" w:rsidRPr="00790ABE" w:rsidSect="009D0FD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0F6"/>
    <w:rsid w:val="00014C7C"/>
    <w:rsid w:val="00014EDF"/>
    <w:rsid w:val="00044CE5"/>
    <w:rsid w:val="00067288"/>
    <w:rsid w:val="00073E4E"/>
    <w:rsid w:val="001002B2"/>
    <w:rsid w:val="00107D36"/>
    <w:rsid w:val="001147A5"/>
    <w:rsid w:val="001627EC"/>
    <w:rsid w:val="00163C90"/>
    <w:rsid w:val="002130E3"/>
    <w:rsid w:val="00226EA4"/>
    <w:rsid w:val="00256FB0"/>
    <w:rsid w:val="002B7329"/>
    <w:rsid w:val="002C11E5"/>
    <w:rsid w:val="002D2E6C"/>
    <w:rsid w:val="002F4A34"/>
    <w:rsid w:val="00326944"/>
    <w:rsid w:val="00383993"/>
    <w:rsid w:val="00391ECB"/>
    <w:rsid w:val="00395F8D"/>
    <w:rsid w:val="003E1FEE"/>
    <w:rsid w:val="003E4796"/>
    <w:rsid w:val="0045270E"/>
    <w:rsid w:val="00460FBE"/>
    <w:rsid w:val="0047104A"/>
    <w:rsid w:val="004B32B0"/>
    <w:rsid w:val="004B5BC7"/>
    <w:rsid w:val="004C0832"/>
    <w:rsid w:val="004C1212"/>
    <w:rsid w:val="0052712D"/>
    <w:rsid w:val="00530569"/>
    <w:rsid w:val="00550AA1"/>
    <w:rsid w:val="0055287D"/>
    <w:rsid w:val="00592DD1"/>
    <w:rsid w:val="006179A0"/>
    <w:rsid w:val="00634402"/>
    <w:rsid w:val="00667639"/>
    <w:rsid w:val="006B7D9B"/>
    <w:rsid w:val="00787D70"/>
    <w:rsid w:val="00790ABE"/>
    <w:rsid w:val="007B436C"/>
    <w:rsid w:val="007D164D"/>
    <w:rsid w:val="00813201"/>
    <w:rsid w:val="00837E03"/>
    <w:rsid w:val="00886F91"/>
    <w:rsid w:val="00957448"/>
    <w:rsid w:val="00963272"/>
    <w:rsid w:val="00966487"/>
    <w:rsid w:val="009B5D99"/>
    <w:rsid w:val="009B732C"/>
    <w:rsid w:val="009D0FD5"/>
    <w:rsid w:val="00A02B88"/>
    <w:rsid w:val="00A3477E"/>
    <w:rsid w:val="00A4248A"/>
    <w:rsid w:val="00A7157C"/>
    <w:rsid w:val="00A834E2"/>
    <w:rsid w:val="00AC5591"/>
    <w:rsid w:val="00B21671"/>
    <w:rsid w:val="00B94A00"/>
    <w:rsid w:val="00BD344A"/>
    <w:rsid w:val="00C205C5"/>
    <w:rsid w:val="00CF3A0E"/>
    <w:rsid w:val="00D24A20"/>
    <w:rsid w:val="00D517C7"/>
    <w:rsid w:val="00D71297"/>
    <w:rsid w:val="00D9028A"/>
    <w:rsid w:val="00DD5DF3"/>
    <w:rsid w:val="00DD5E6B"/>
    <w:rsid w:val="00E01BD0"/>
    <w:rsid w:val="00E64192"/>
    <w:rsid w:val="00E676A3"/>
    <w:rsid w:val="00E711AC"/>
    <w:rsid w:val="00EA7379"/>
    <w:rsid w:val="00EB5E20"/>
    <w:rsid w:val="00EC2857"/>
    <w:rsid w:val="00EC6BB8"/>
    <w:rsid w:val="00F06336"/>
    <w:rsid w:val="00F11601"/>
    <w:rsid w:val="00F562CB"/>
    <w:rsid w:val="00F61075"/>
    <w:rsid w:val="00F70960"/>
    <w:rsid w:val="00F86F23"/>
    <w:rsid w:val="00F878CD"/>
    <w:rsid w:val="00F9179C"/>
    <w:rsid w:val="00F920F6"/>
    <w:rsid w:val="00FC0CBC"/>
    <w:rsid w:val="00FC4484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20F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920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347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2022-03-15T16:13:00Z</cp:lastPrinted>
  <dcterms:created xsi:type="dcterms:W3CDTF">2017-05-11T17:45:00Z</dcterms:created>
  <dcterms:modified xsi:type="dcterms:W3CDTF">2022-04-18T06:32:00Z</dcterms:modified>
</cp:coreProperties>
</file>