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3A63C9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3A63C9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3A63C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3A63C9">
        <w:rPr>
          <w:b/>
          <w:bCs/>
          <w:sz w:val="32"/>
          <w:szCs w:val="32"/>
        </w:rPr>
        <w:t xml:space="preserve">Ивановской области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3A63C9">
        <w:rPr>
          <w:sz w:val="22"/>
          <w:szCs w:val="22"/>
        </w:rPr>
        <w:t xml:space="preserve">155650    </w:t>
      </w:r>
      <w:proofErr w:type="spellStart"/>
      <w:r w:rsidRPr="003A63C9">
        <w:rPr>
          <w:sz w:val="22"/>
          <w:szCs w:val="22"/>
        </w:rPr>
        <w:t>р.п</w:t>
      </w:r>
      <w:proofErr w:type="spellEnd"/>
      <w:r w:rsidRPr="003A63C9">
        <w:rPr>
          <w:sz w:val="22"/>
          <w:szCs w:val="22"/>
        </w:rPr>
        <w:t xml:space="preserve">. Пестяки   ул. Ленина 4                      </w:t>
      </w:r>
      <w:r w:rsidRPr="003A63C9">
        <w:rPr>
          <w:sz w:val="22"/>
          <w:szCs w:val="22"/>
          <w:lang w:val="en-US"/>
        </w:rPr>
        <w:t>E</w:t>
      </w:r>
      <w:r w:rsidRPr="003A63C9">
        <w:rPr>
          <w:sz w:val="22"/>
          <w:szCs w:val="22"/>
        </w:rPr>
        <w:t>-</w:t>
      </w:r>
      <w:r w:rsidRPr="003A63C9">
        <w:rPr>
          <w:sz w:val="22"/>
          <w:szCs w:val="22"/>
          <w:lang w:val="en-US"/>
        </w:rPr>
        <w:t>mail</w:t>
      </w:r>
      <w:r w:rsidRPr="003A63C9">
        <w:rPr>
          <w:sz w:val="22"/>
          <w:szCs w:val="22"/>
        </w:rPr>
        <w:t xml:space="preserve">: </w:t>
      </w:r>
      <w:hyperlink r:id="rId7" w:history="1">
        <w:proofErr w:type="gramStart"/>
        <w:r w:rsidRPr="003A63C9">
          <w:rPr>
            <w:sz w:val="22"/>
            <w:szCs w:val="22"/>
            <w:u w:val="single"/>
            <w:lang w:val="en-US"/>
          </w:rPr>
          <w:t>rayadm</w:t>
        </w:r>
        <w:r w:rsidRPr="003A63C9">
          <w:rPr>
            <w:sz w:val="22"/>
            <w:szCs w:val="22"/>
            <w:u w:val="single"/>
          </w:rPr>
          <w:t>01@</w:t>
        </w:r>
        <w:r w:rsidRPr="003A63C9">
          <w:rPr>
            <w:sz w:val="22"/>
            <w:szCs w:val="22"/>
            <w:u w:val="single"/>
            <w:lang w:val="en-US"/>
          </w:rPr>
          <w:t>mail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ru</w:t>
        </w:r>
      </w:hyperlink>
      <w:r w:rsidRPr="003A63C9">
        <w:rPr>
          <w:sz w:val="22"/>
          <w:szCs w:val="22"/>
        </w:rPr>
        <w:t xml:space="preserve"> ;</w:t>
      </w:r>
      <w:proofErr w:type="gramEnd"/>
      <w:r w:rsidRPr="003A63C9">
        <w:rPr>
          <w:sz w:val="22"/>
          <w:szCs w:val="22"/>
        </w:rPr>
        <w:t xml:space="preserve"> </w:t>
      </w:r>
      <w:hyperlink r:id="rId8" w:history="1">
        <w:r w:rsidRPr="003A63C9">
          <w:rPr>
            <w:sz w:val="22"/>
            <w:szCs w:val="22"/>
            <w:u w:val="single"/>
            <w:lang w:val="en-US"/>
          </w:rPr>
          <w:t>www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pestyaki</w:t>
        </w:r>
        <w:r w:rsidRPr="003A63C9">
          <w:rPr>
            <w:sz w:val="22"/>
            <w:szCs w:val="22"/>
            <w:u w:val="single"/>
          </w:rPr>
          <w:t>.</w:t>
        </w:r>
        <w:proofErr w:type="spellStart"/>
        <w:r w:rsidRPr="003A63C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A63C9">
        <w:rPr>
          <w:sz w:val="22"/>
          <w:szCs w:val="22"/>
        </w:rPr>
        <w:t xml:space="preserve">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tabs>
          <w:tab w:val="right" w:pos="9354"/>
        </w:tabs>
      </w:pPr>
      <w:proofErr w:type="gramStart"/>
      <w:r w:rsidRPr="003A63C9">
        <w:rPr>
          <w:sz w:val="28"/>
          <w:szCs w:val="28"/>
        </w:rPr>
        <w:t xml:space="preserve">«  </w:t>
      </w:r>
      <w:proofErr w:type="gramEnd"/>
      <w:r w:rsidRPr="003A63C9">
        <w:rPr>
          <w:sz w:val="28"/>
          <w:szCs w:val="28"/>
        </w:rPr>
        <w:t xml:space="preserve">  » </w:t>
      </w:r>
      <w:r w:rsidR="001535F6">
        <w:rPr>
          <w:sz w:val="28"/>
          <w:szCs w:val="28"/>
        </w:rPr>
        <w:t>марта</w:t>
      </w:r>
      <w:r w:rsidR="006608DC" w:rsidRPr="003A63C9">
        <w:rPr>
          <w:sz w:val="28"/>
          <w:szCs w:val="28"/>
        </w:rPr>
        <w:t xml:space="preserve"> 2021</w:t>
      </w:r>
      <w:r w:rsidRPr="003A63C9">
        <w:rPr>
          <w:sz w:val="28"/>
          <w:szCs w:val="28"/>
        </w:rPr>
        <w:t xml:space="preserve"> г.     № </w:t>
      </w:r>
    </w:p>
    <w:p w:rsidR="001535F6" w:rsidRPr="003A63C9" w:rsidRDefault="001535F6" w:rsidP="001535F6">
      <w:pPr>
        <w:jc w:val="right"/>
        <w:rPr>
          <w:sz w:val="26"/>
          <w:szCs w:val="26"/>
        </w:rPr>
      </w:pPr>
    </w:p>
    <w:p w:rsidR="001535F6" w:rsidRPr="00A22415" w:rsidRDefault="001535F6" w:rsidP="001535F6">
      <w:pPr>
        <w:tabs>
          <w:tab w:val="left" w:pos="5520"/>
        </w:tabs>
      </w:pPr>
      <w:r w:rsidRPr="00A22415">
        <w:t xml:space="preserve">                                                        </w:t>
      </w:r>
      <w:r>
        <w:t xml:space="preserve">                                                              </w:t>
      </w:r>
      <w:r w:rsidRPr="00A22415">
        <w:t xml:space="preserve">Совет Пестяковского </w:t>
      </w:r>
    </w:p>
    <w:p w:rsidR="001535F6" w:rsidRPr="00A22415" w:rsidRDefault="001535F6" w:rsidP="001535F6">
      <w:pPr>
        <w:tabs>
          <w:tab w:val="left" w:pos="5520"/>
        </w:tabs>
        <w:jc w:val="right"/>
      </w:pPr>
      <w:r w:rsidRPr="00A22415">
        <w:t xml:space="preserve">                                                                                        </w:t>
      </w:r>
      <w:r>
        <w:t xml:space="preserve">  </w:t>
      </w:r>
      <w:r w:rsidRPr="00A22415">
        <w:t xml:space="preserve"> </w:t>
      </w:r>
      <w:proofErr w:type="gramStart"/>
      <w:r w:rsidRPr="00A22415">
        <w:t>городского</w:t>
      </w:r>
      <w:proofErr w:type="gramEnd"/>
      <w:r w:rsidRPr="00A22415">
        <w:t xml:space="preserve"> поселения</w:t>
      </w:r>
    </w:p>
    <w:p w:rsidR="001535F6" w:rsidRPr="00A22415" w:rsidRDefault="001535F6" w:rsidP="001535F6">
      <w:pPr>
        <w:tabs>
          <w:tab w:val="left" w:pos="5520"/>
        </w:tabs>
      </w:pPr>
      <w:r w:rsidRPr="00A22415">
        <w:t xml:space="preserve">                                                         </w:t>
      </w:r>
      <w:r>
        <w:t xml:space="preserve">                                                             </w:t>
      </w:r>
      <w:r w:rsidRPr="00A22415">
        <w:t>Ивановской области</w:t>
      </w:r>
    </w:p>
    <w:p w:rsidR="001535F6" w:rsidRPr="00A22415" w:rsidRDefault="001535F6" w:rsidP="001535F6">
      <w:pPr>
        <w:tabs>
          <w:tab w:val="left" w:pos="6975"/>
        </w:tabs>
      </w:pPr>
      <w:r w:rsidRPr="00A22415">
        <w:tab/>
      </w:r>
      <w:r>
        <w:t xml:space="preserve">  </w:t>
      </w:r>
      <w:r w:rsidRPr="00A22415">
        <w:t>Гоголеву А.В.</w:t>
      </w:r>
    </w:p>
    <w:p w:rsidR="001535F6" w:rsidRPr="00A22415" w:rsidRDefault="001535F6" w:rsidP="001535F6">
      <w:pPr>
        <w:jc w:val="center"/>
      </w:pPr>
    </w:p>
    <w:p w:rsidR="001535F6" w:rsidRPr="00A22415" w:rsidRDefault="001535F6" w:rsidP="001535F6">
      <w:pPr>
        <w:jc w:val="center"/>
      </w:pPr>
      <w:r w:rsidRPr="00A22415">
        <w:t>Уважаемый Александр Валерьевич!</w:t>
      </w:r>
    </w:p>
    <w:p w:rsidR="001535F6" w:rsidRPr="00A22415" w:rsidRDefault="001535F6" w:rsidP="001535F6">
      <w:pPr>
        <w:jc w:val="center"/>
      </w:pPr>
    </w:p>
    <w:p w:rsidR="001535F6" w:rsidRPr="003A63C9" w:rsidRDefault="001535F6" w:rsidP="001535F6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Пестяковского муниципального района направляет представление </w:t>
      </w:r>
      <w:r w:rsidRPr="003A63C9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Пестяковского городского поселения 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>«О внесении изменений и дополнений в решение Совета Пестяковского городского поселения от 17.12.2020г. № 44 «О бюджете Пестяковского городского поселения на 2021 год и на плановый период 2022 и 2023 годов»</w:t>
      </w:r>
    </w:p>
    <w:p w:rsidR="001535F6" w:rsidRPr="003A63C9" w:rsidRDefault="001535F6" w:rsidP="001535F6">
      <w:pPr>
        <w:tabs>
          <w:tab w:val="left" w:pos="720"/>
          <w:tab w:val="left" w:pos="7095"/>
        </w:tabs>
        <w:jc w:val="both"/>
      </w:pPr>
      <w:r w:rsidRPr="003A63C9">
        <w:t xml:space="preserve">           В соответствии с Бюджетным кодексом Российской Федерации, Бюджетным процессом Пестяковского городского поселения от 24.03.2016г. №67 внесены следующие изменения и дополнения. </w:t>
      </w:r>
    </w:p>
    <w:p w:rsidR="00250C0B" w:rsidRPr="003A63C9" w:rsidRDefault="00250C0B" w:rsidP="00250C0B">
      <w:pPr>
        <w:jc w:val="right"/>
        <w:rPr>
          <w:sz w:val="26"/>
          <w:szCs w:val="26"/>
        </w:rPr>
      </w:pPr>
    </w:p>
    <w:p w:rsidR="00EC7C03" w:rsidRPr="003A63C9" w:rsidRDefault="00EC7C03" w:rsidP="000B450C">
      <w:pPr>
        <w:tabs>
          <w:tab w:val="left" w:pos="720"/>
          <w:tab w:val="left" w:pos="7095"/>
        </w:tabs>
        <w:jc w:val="both"/>
      </w:pPr>
    </w:p>
    <w:p w:rsidR="000E18D5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t xml:space="preserve">      </w:t>
      </w:r>
      <w:r w:rsidR="00DE3069" w:rsidRPr="003A63C9">
        <w:t>Доходы</w:t>
      </w:r>
      <w:r w:rsidR="00E75E8F" w:rsidRPr="003A63C9">
        <w:t xml:space="preserve"> </w:t>
      </w:r>
      <w:r w:rsidR="0085616F">
        <w:t>в целом не изменились</w:t>
      </w:r>
      <w:r w:rsidR="00E75E8F" w:rsidRPr="003A63C9">
        <w:t xml:space="preserve">, </w:t>
      </w:r>
      <w:r w:rsidR="00DE3069" w:rsidRPr="003A63C9">
        <w:t>расходы на 202</w:t>
      </w:r>
      <w:r w:rsidR="006608DC" w:rsidRPr="003A63C9">
        <w:t>1</w:t>
      </w:r>
      <w:r w:rsidR="00DE3069" w:rsidRPr="003A63C9">
        <w:t xml:space="preserve"> год </w:t>
      </w:r>
      <w:r w:rsidR="00E75E8F" w:rsidRPr="003A63C9">
        <w:t xml:space="preserve">увеличены на сумму </w:t>
      </w:r>
      <w:r w:rsidR="0085616F">
        <w:t>1 711 933,28</w:t>
      </w:r>
      <w:r w:rsidR="00F74CA3" w:rsidRPr="003A63C9">
        <w:t xml:space="preserve"> </w:t>
      </w:r>
      <w:r w:rsidR="00E75E8F" w:rsidRPr="003A63C9">
        <w:t>рублей</w:t>
      </w:r>
      <w:r w:rsidR="00872236">
        <w:t>.</w:t>
      </w:r>
      <w:r w:rsidR="00DE3069" w:rsidRPr="003A63C9">
        <w:t xml:space="preserve"> </w:t>
      </w:r>
      <w:r w:rsidR="004E359A" w:rsidRPr="003A63C9">
        <w:t xml:space="preserve">Дефицит увеличился </w:t>
      </w:r>
      <w:r w:rsidR="0085616F">
        <w:t>и составил 5 445 806,31</w:t>
      </w:r>
      <w:r w:rsidR="00F74CA3" w:rsidRPr="003A63C9">
        <w:t xml:space="preserve"> </w:t>
      </w:r>
      <w:r w:rsidR="00872236">
        <w:t xml:space="preserve">рублей </w:t>
      </w:r>
      <w:r w:rsidR="00C917D3" w:rsidRPr="003A63C9">
        <w:t>за счет остатков прошлого года</w:t>
      </w:r>
      <w:r w:rsidR="003A63C9">
        <w:t>.</w:t>
      </w:r>
    </w:p>
    <w:p w:rsidR="004E359A" w:rsidRPr="003A63C9" w:rsidRDefault="004E359A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8D5" w:rsidRPr="003A63C9" w:rsidRDefault="000E18D5" w:rsidP="000B450C">
      <w:pPr>
        <w:tabs>
          <w:tab w:val="left" w:pos="3990"/>
        </w:tabs>
        <w:jc w:val="center"/>
        <w:rPr>
          <w:bCs/>
        </w:rPr>
      </w:pPr>
      <w:r w:rsidRPr="003A63C9">
        <w:rPr>
          <w:bCs/>
        </w:rPr>
        <w:t>Расходы.</w:t>
      </w:r>
    </w:p>
    <w:p w:rsidR="000E18D5" w:rsidRPr="003A63C9" w:rsidRDefault="000E18D5" w:rsidP="000B450C">
      <w:pPr>
        <w:tabs>
          <w:tab w:val="left" w:pos="3990"/>
        </w:tabs>
        <w:jc w:val="center"/>
      </w:pPr>
    </w:p>
    <w:p w:rsidR="00EE49F8" w:rsidRPr="003A63C9" w:rsidRDefault="000E18D5" w:rsidP="000E7E2C">
      <w:pPr>
        <w:tabs>
          <w:tab w:val="left" w:pos="3090"/>
        </w:tabs>
        <w:jc w:val="both"/>
      </w:pPr>
      <w:r w:rsidRPr="003A63C9">
        <w:t xml:space="preserve">      </w:t>
      </w:r>
      <w:r w:rsidR="00DE3069" w:rsidRPr="003A63C9">
        <w:t xml:space="preserve">      Расходы на реализацию муниципальных программ на 202</w:t>
      </w:r>
      <w:r w:rsidR="006608DC" w:rsidRPr="003A63C9">
        <w:t>1</w:t>
      </w:r>
      <w:r w:rsidR="00DE3069" w:rsidRPr="003A63C9">
        <w:t xml:space="preserve"> год </w:t>
      </w:r>
      <w:r w:rsidR="00114B20" w:rsidRPr="003A63C9">
        <w:t xml:space="preserve">увеличились на </w:t>
      </w:r>
      <w:r w:rsidR="0085616F">
        <w:t>1 711 933,28</w:t>
      </w:r>
      <w:r w:rsidR="00114B20" w:rsidRPr="003A63C9">
        <w:t xml:space="preserve"> </w:t>
      </w:r>
      <w:r w:rsidR="006D6BC2" w:rsidRPr="003A63C9">
        <w:t xml:space="preserve">рублей </w:t>
      </w:r>
      <w:r w:rsidR="00EE49F8" w:rsidRPr="003A63C9">
        <w:t xml:space="preserve">и </w:t>
      </w:r>
      <w:r w:rsidR="000E7E2C" w:rsidRPr="00CA74A4">
        <w:t>за счет остатков</w:t>
      </w:r>
      <w:r w:rsidR="000E7E2C">
        <w:t xml:space="preserve"> денежных средств прошлого </w:t>
      </w:r>
      <w:r w:rsidR="00EE49F8" w:rsidRPr="003A63C9">
        <w:t>г</w:t>
      </w:r>
      <w:r w:rsidR="0085616F">
        <w:t>ода.</w:t>
      </w:r>
    </w:p>
    <w:p w:rsidR="00EE49F8" w:rsidRPr="003A63C9" w:rsidRDefault="00EE49F8" w:rsidP="000B450C">
      <w:pPr>
        <w:tabs>
          <w:tab w:val="left" w:pos="3090"/>
        </w:tabs>
        <w:jc w:val="both"/>
      </w:pPr>
    </w:p>
    <w:p w:rsidR="006D6BC2" w:rsidRPr="003A63C9" w:rsidRDefault="00D97C9B" w:rsidP="000B450C">
      <w:pPr>
        <w:spacing w:line="259" w:lineRule="auto"/>
        <w:jc w:val="both"/>
        <w:rPr>
          <w:rFonts w:eastAsiaTheme="minorHAnsi"/>
          <w:i/>
          <w:lang w:eastAsia="en-US"/>
        </w:rPr>
      </w:pPr>
      <w:r w:rsidRPr="003A63C9">
        <w:rPr>
          <w:rFonts w:eastAsiaTheme="minorHAnsi"/>
          <w:lang w:eastAsia="en-US"/>
        </w:rPr>
        <w:t xml:space="preserve"> 1. Муниципальная программа «Комплексное развитие систем коммунальной инфраструктуры в Пестяковском городском поселении» </w:t>
      </w:r>
      <w:r w:rsidR="006D6BC2" w:rsidRPr="003A63C9">
        <w:rPr>
          <w:rFonts w:eastAsiaTheme="minorHAnsi"/>
          <w:lang w:eastAsia="en-US"/>
        </w:rPr>
        <w:t>увеличена</w:t>
      </w:r>
      <w:r w:rsidRPr="003A63C9">
        <w:rPr>
          <w:rFonts w:eastAsiaTheme="minorHAnsi"/>
          <w:lang w:eastAsia="en-US"/>
        </w:rPr>
        <w:t xml:space="preserve"> на </w:t>
      </w:r>
      <w:r w:rsidR="0085616F" w:rsidRPr="001535F6">
        <w:rPr>
          <w:rFonts w:eastAsiaTheme="minorHAnsi"/>
          <w:b/>
          <w:lang w:eastAsia="en-US"/>
        </w:rPr>
        <w:t>1 274 933,28</w:t>
      </w:r>
      <w:r w:rsidR="002026FC">
        <w:rPr>
          <w:rFonts w:eastAsiaTheme="minorHAnsi"/>
          <w:lang w:eastAsia="en-US"/>
        </w:rPr>
        <w:t xml:space="preserve"> рублей, </w:t>
      </w:r>
      <w:proofErr w:type="gramStart"/>
      <w:r w:rsidR="002026FC">
        <w:rPr>
          <w:rFonts w:eastAsiaTheme="minorHAnsi"/>
          <w:lang w:eastAsia="en-US"/>
        </w:rPr>
        <w:t>а</w:t>
      </w:r>
      <w:proofErr w:type="gramEnd"/>
      <w:r w:rsidR="002026FC">
        <w:rPr>
          <w:rFonts w:eastAsiaTheme="minorHAnsi"/>
          <w:lang w:eastAsia="en-US"/>
        </w:rPr>
        <w:t xml:space="preserve"> именно:</w:t>
      </w:r>
      <w:r w:rsidR="000D07E3">
        <w:rPr>
          <w:rFonts w:eastAsiaTheme="minorHAnsi"/>
          <w:lang w:eastAsia="en-US"/>
        </w:rPr>
        <w:t xml:space="preserve"> </w:t>
      </w:r>
      <w:r w:rsidRPr="003A63C9">
        <w:rPr>
          <w:rFonts w:eastAsiaTheme="minorHAnsi"/>
          <w:i/>
          <w:lang w:eastAsia="en-US"/>
        </w:rPr>
        <w:t>по подпрограмме «</w:t>
      </w:r>
      <w:r w:rsidR="006D6BC2" w:rsidRPr="003A63C9">
        <w:rPr>
          <w:rFonts w:eastAsiaTheme="minorHAnsi"/>
          <w:i/>
          <w:lang w:eastAsia="en-US"/>
        </w:rPr>
        <w:t>Благоустройство территории Пестяковского городского поселения</w:t>
      </w:r>
      <w:r w:rsidRPr="003A63C9">
        <w:rPr>
          <w:rFonts w:eastAsiaTheme="minorHAnsi"/>
          <w:i/>
          <w:lang w:eastAsia="en-US"/>
        </w:rPr>
        <w:t>»</w:t>
      </w:r>
      <w:r w:rsidRPr="003A63C9">
        <w:rPr>
          <w:rFonts w:eastAsiaTheme="minorHAnsi"/>
          <w:lang w:eastAsia="en-US"/>
        </w:rPr>
        <w:t xml:space="preserve"> </w:t>
      </w:r>
      <w:r w:rsidR="006D6BC2" w:rsidRPr="003A63C9">
        <w:rPr>
          <w:rFonts w:eastAsiaTheme="minorHAnsi"/>
          <w:i/>
          <w:lang w:eastAsia="en-US"/>
        </w:rPr>
        <w:t>увеличен</w:t>
      </w:r>
      <w:r w:rsidR="002026FC">
        <w:rPr>
          <w:rFonts w:eastAsiaTheme="minorHAnsi"/>
          <w:i/>
          <w:lang w:eastAsia="en-US"/>
        </w:rPr>
        <w:t>ие составило</w:t>
      </w:r>
      <w:r w:rsidR="006D6BC2" w:rsidRPr="003A63C9">
        <w:rPr>
          <w:rFonts w:eastAsiaTheme="minorHAnsi"/>
          <w:i/>
          <w:lang w:eastAsia="en-US"/>
        </w:rPr>
        <w:t xml:space="preserve"> на сумму </w:t>
      </w:r>
      <w:r w:rsidR="0085616F">
        <w:rPr>
          <w:rFonts w:eastAsiaTheme="minorHAnsi"/>
          <w:b/>
          <w:i/>
          <w:lang w:eastAsia="en-US"/>
        </w:rPr>
        <w:t>1 274 933,28</w:t>
      </w:r>
      <w:r w:rsidR="002026FC">
        <w:rPr>
          <w:rFonts w:eastAsiaTheme="minorHAnsi"/>
          <w:i/>
          <w:lang w:eastAsia="en-US"/>
        </w:rPr>
        <w:t xml:space="preserve"> рублей </w:t>
      </w:r>
      <w:r w:rsidR="00AE0EF0">
        <w:rPr>
          <w:rFonts w:eastAsiaTheme="minorHAnsi"/>
          <w:i/>
          <w:lang w:eastAsia="en-US"/>
        </w:rPr>
        <w:t>в том числе</w:t>
      </w:r>
      <w:r w:rsidR="002026FC">
        <w:rPr>
          <w:rFonts w:eastAsiaTheme="minorHAnsi"/>
          <w:i/>
          <w:lang w:eastAsia="en-US"/>
        </w:rPr>
        <w:t>:</w:t>
      </w:r>
    </w:p>
    <w:p w:rsidR="00EE49F8" w:rsidRPr="003A63C9" w:rsidRDefault="001A4188" w:rsidP="000B450C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>- м</w:t>
      </w:r>
      <w:r w:rsidR="00EE49F8" w:rsidRPr="003A63C9">
        <w:rPr>
          <w:rFonts w:eastAsiaTheme="minorHAnsi"/>
          <w:lang w:eastAsia="en-US"/>
        </w:rPr>
        <w:t>ероприятие «</w:t>
      </w:r>
      <w:r w:rsidR="0085616F">
        <w:rPr>
          <w:rFonts w:eastAsiaTheme="minorHAnsi"/>
          <w:lang w:eastAsia="en-US"/>
        </w:rPr>
        <w:t>Благоустройство и санитарное содержание территории Пестяковского городского поселения» у</w:t>
      </w:r>
      <w:r w:rsidR="00B92ACF">
        <w:rPr>
          <w:rFonts w:eastAsiaTheme="minorHAnsi"/>
          <w:lang w:eastAsia="en-US"/>
        </w:rPr>
        <w:t xml:space="preserve">величено на </w:t>
      </w:r>
      <w:r w:rsidR="0085616F">
        <w:rPr>
          <w:rFonts w:eastAsiaTheme="minorHAnsi"/>
          <w:lang w:eastAsia="en-US"/>
        </w:rPr>
        <w:t>1 074 933,28 рублей</w:t>
      </w:r>
      <w:r w:rsidR="00B92ACF">
        <w:rPr>
          <w:rFonts w:eastAsiaTheme="minorHAnsi"/>
          <w:lang w:eastAsia="en-US"/>
        </w:rPr>
        <w:t xml:space="preserve"> </w:t>
      </w:r>
      <w:r w:rsidR="00187E71">
        <w:rPr>
          <w:rFonts w:eastAsiaTheme="minorHAnsi"/>
          <w:lang w:eastAsia="en-US"/>
        </w:rPr>
        <w:t>(</w:t>
      </w:r>
      <w:r w:rsidR="00B92ACF">
        <w:rPr>
          <w:rFonts w:eastAsiaTheme="minorHAnsi"/>
          <w:lang w:eastAsia="en-US"/>
        </w:rPr>
        <w:t>на вывоз веток от обрезки деревьев и на ограждение и обу</w:t>
      </w:r>
      <w:r w:rsidR="000D07E3">
        <w:rPr>
          <w:rFonts w:eastAsiaTheme="minorHAnsi"/>
          <w:lang w:eastAsia="en-US"/>
        </w:rPr>
        <w:t>стройство контейнерных площадок</w:t>
      </w:r>
      <w:r w:rsidR="002026FC">
        <w:rPr>
          <w:rFonts w:eastAsiaTheme="minorHAnsi"/>
          <w:lang w:eastAsia="en-US"/>
        </w:rPr>
        <w:t xml:space="preserve"> в соответс</w:t>
      </w:r>
      <w:r w:rsidR="00AE0EF0">
        <w:rPr>
          <w:rFonts w:eastAsiaTheme="minorHAnsi"/>
          <w:lang w:eastAsia="en-US"/>
        </w:rPr>
        <w:t>твии с предоставленными сметами</w:t>
      </w:r>
      <w:r w:rsidR="00187E71">
        <w:rPr>
          <w:rFonts w:eastAsiaTheme="minorHAnsi"/>
          <w:lang w:eastAsia="en-US"/>
        </w:rPr>
        <w:t>)</w:t>
      </w:r>
      <w:r w:rsidR="00AE0EF0">
        <w:rPr>
          <w:rFonts w:eastAsiaTheme="minorHAnsi"/>
          <w:lang w:eastAsia="en-US"/>
        </w:rPr>
        <w:t>;</w:t>
      </w:r>
    </w:p>
    <w:p w:rsidR="001A4188" w:rsidRPr="003A63C9" w:rsidRDefault="001A4188" w:rsidP="000B450C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 xml:space="preserve">- мероприятие «Содержание </w:t>
      </w:r>
      <w:r w:rsidR="00B92ACF">
        <w:rPr>
          <w:rFonts w:eastAsiaTheme="minorHAnsi"/>
          <w:lang w:eastAsia="en-US"/>
        </w:rPr>
        <w:t>кладбища</w:t>
      </w:r>
      <w:r w:rsidRPr="003A63C9">
        <w:rPr>
          <w:rFonts w:eastAsiaTheme="minorHAnsi"/>
          <w:lang w:eastAsia="en-US"/>
        </w:rPr>
        <w:t xml:space="preserve"> Пестяковского городского поселения» </w:t>
      </w:r>
      <w:r w:rsidR="000D07E3">
        <w:rPr>
          <w:rFonts w:eastAsiaTheme="minorHAnsi"/>
          <w:lang w:eastAsia="en-US"/>
        </w:rPr>
        <w:t xml:space="preserve">уменьшено на </w:t>
      </w:r>
      <w:r w:rsidR="00F70815">
        <w:rPr>
          <w:rFonts w:eastAsiaTheme="minorHAnsi"/>
          <w:lang w:eastAsia="en-US"/>
        </w:rPr>
        <w:t>20 000,00 рублей (экономия средств</w:t>
      </w:r>
      <w:r w:rsidR="000D07E3">
        <w:rPr>
          <w:rFonts w:eastAsiaTheme="minorHAnsi"/>
          <w:lang w:eastAsia="en-US"/>
        </w:rPr>
        <w:t xml:space="preserve"> за 1 квартал </w:t>
      </w:r>
      <w:r w:rsidR="00F70815">
        <w:rPr>
          <w:rFonts w:eastAsiaTheme="minorHAnsi"/>
          <w:lang w:eastAsia="en-US"/>
        </w:rPr>
        <w:t xml:space="preserve">по уборке ТКО с территории кладбища </w:t>
      </w:r>
      <w:r w:rsidR="001535F6">
        <w:rPr>
          <w:rFonts w:eastAsiaTheme="minorHAnsi"/>
          <w:lang w:eastAsia="en-US"/>
        </w:rPr>
        <w:t xml:space="preserve">средства </w:t>
      </w:r>
      <w:r w:rsidR="00F70815">
        <w:rPr>
          <w:rFonts w:eastAsiaTheme="minorHAnsi"/>
          <w:lang w:eastAsia="en-US"/>
        </w:rPr>
        <w:t>перенаправ</w:t>
      </w:r>
      <w:r w:rsidR="001535F6">
        <w:rPr>
          <w:rFonts w:eastAsiaTheme="minorHAnsi"/>
          <w:lang w:eastAsia="en-US"/>
        </w:rPr>
        <w:t>лены</w:t>
      </w:r>
      <w:r w:rsidR="00F70815">
        <w:rPr>
          <w:rFonts w:eastAsiaTheme="minorHAnsi"/>
          <w:lang w:eastAsia="en-US"/>
        </w:rPr>
        <w:t xml:space="preserve"> на увеличение рас</w:t>
      </w:r>
      <w:r w:rsidR="00D7675D">
        <w:rPr>
          <w:rFonts w:eastAsiaTheme="minorHAnsi"/>
          <w:lang w:eastAsia="en-US"/>
        </w:rPr>
        <w:t>ходов на оплату договоров ГПХ на захоронение граждан не имеющих родственников</w:t>
      </w:r>
      <w:r w:rsidR="000D07E3">
        <w:rPr>
          <w:rFonts w:eastAsiaTheme="minorHAnsi"/>
          <w:lang w:eastAsia="en-US"/>
        </w:rPr>
        <w:t>);</w:t>
      </w:r>
    </w:p>
    <w:p w:rsidR="00AE0EF0" w:rsidRDefault="00F70815" w:rsidP="00AE0EF0">
      <w:pPr>
        <w:spacing w:line="259" w:lineRule="auto"/>
        <w:jc w:val="both"/>
        <w:rPr>
          <w:rFonts w:eastAsiaTheme="minorHAnsi"/>
          <w:lang w:eastAsia="en-US"/>
        </w:rPr>
      </w:pPr>
      <w:r>
        <w:t>-</w:t>
      </w:r>
      <w:r w:rsidR="00B92ACF">
        <w:t xml:space="preserve">мероприятие </w:t>
      </w:r>
      <w:r>
        <w:t>«Расходы на благоустройство и санитарное содержание территории Пестяковского городского поселения»</w:t>
      </w:r>
      <w:r w:rsidRPr="00F70815">
        <w:rPr>
          <w:rFonts w:eastAsiaTheme="minorHAnsi"/>
          <w:lang w:eastAsia="en-US"/>
        </w:rPr>
        <w:t xml:space="preserve"> </w:t>
      </w:r>
      <w:r w:rsidRPr="003A63C9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велич</w:t>
      </w:r>
      <w:r w:rsidR="00187E71">
        <w:rPr>
          <w:rFonts w:eastAsiaTheme="minorHAnsi"/>
          <w:lang w:eastAsia="en-US"/>
        </w:rPr>
        <w:t>ено на</w:t>
      </w:r>
      <w:r w:rsidRPr="003A63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</w:t>
      </w:r>
      <w:r w:rsidRPr="003A63C9">
        <w:rPr>
          <w:rFonts w:eastAsiaTheme="minorHAnsi"/>
          <w:lang w:eastAsia="en-US"/>
        </w:rPr>
        <w:t>0 000,00 рублей (</w:t>
      </w:r>
      <w:r>
        <w:rPr>
          <w:rFonts w:eastAsiaTheme="minorHAnsi"/>
          <w:lang w:eastAsia="en-US"/>
        </w:rPr>
        <w:t>на оплату договоров ГПХ на захоронение граждан не имеющих родственников</w:t>
      </w:r>
      <w:r w:rsidR="000D07E3">
        <w:rPr>
          <w:rFonts w:eastAsiaTheme="minorHAnsi"/>
          <w:lang w:eastAsia="en-US"/>
        </w:rPr>
        <w:t>), а</w:t>
      </w:r>
      <w:r w:rsidR="00AE0EF0">
        <w:rPr>
          <w:rFonts w:eastAsiaTheme="minorHAnsi"/>
          <w:lang w:eastAsia="en-US"/>
        </w:rPr>
        <w:t xml:space="preserve"> так же предусмотрено </w:t>
      </w:r>
      <w:r w:rsidR="00187E71">
        <w:rPr>
          <w:rFonts w:eastAsiaTheme="minorHAnsi"/>
          <w:lang w:eastAsia="en-US"/>
        </w:rPr>
        <w:lastRenderedPageBreak/>
        <w:t xml:space="preserve">бюджетные </w:t>
      </w:r>
      <w:r w:rsidR="000D07E3">
        <w:rPr>
          <w:rFonts w:eastAsiaTheme="minorHAnsi"/>
          <w:lang w:eastAsia="en-US"/>
        </w:rPr>
        <w:t xml:space="preserve">ассигнования </w:t>
      </w:r>
      <w:r w:rsidR="00AE0EF0">
        <w:rPr>
          <w:rFonts w:eastAsiaTheme="minorHAnsi"/>
          <w:lang w:eastAsia="en-US"/>
        </w:rPr>
        <w:t xml:space="preserve">на </w:t>
      </w:r>
      <w:r w:rsidR="00AE0EF0" w:rsidRPr="003A63C9">
        <w:rPr>
          <w:rFonts w:eastAsiaTheme="minorHAnsi"/>
          <w:lang w:eastAsia="en-US"/>
        </w:rPr>
        <w:t>мероприятие «</w:t>
      </w:r>
      <w:r w:rsidR="00AE0EF0">
        <w:rPr>
          <w:rFonts w:eastAsiaTheme="minorHAnsi"/>
          <w:lang w:eastAsia="en-US"/>
        </w:rPr>
        <w:t>Содержание и ремонт памятников погибшим воинам в ВОВ и В.</w:t>
      </w:r>
      <w:r w:rsidR="000D07E3">
        <w:rPr>
          <w:rFonts w:eastAsiaTheme="minorHAnsi"/>
          <w:lang w:eastAsia="en-US"/>
        </w:rPr>
        <w:t>И.</w:t>
      </w:r>
      <w:r w:rsidR="00AE0EF0">
        <w:rPr>
          <w:rFonts w:eastAsiaTheme="minorHAnsi"/>
          <w:lang w:eastAsia="en-US"/>
        </w:rPr>
        <w:t xml:space="preserve"> Ленина</w:t>
      </w:r>
      <w:r w:rsidR="00AE0EF0" w:rsidRPr="003A63C9">
        <w:rPr>
          <w:rFonts w:eastAsiaTheme="minorHAnsi"/>
          <w:lang w:eastAsia="en-US"/>
        </w:rPr>
        <w:t xml:space="preserve">» </w:t>
      </w:r>
      <w:r w:rsidR="00AE0EF0">
        <w:rPr>
          <w:rFonts w:eastAsiaTheme="minorHAnsi"/>
          <w:lang w:eastAsia="en-US"/>
        </w:rPr>
        <w:t>в сумме</w:t>
      </w:r>
      <w:r w:rsidR="00AE0EF0" w:rsidRPr="003A63C9">
        <w:rPr>
          <w:rFonts w:eastAsiaTheme="minorHAnsi"/>
          <w:lang w:eastAsia="en-US"/>
        </w:rPr>
        <w:t xml:space="preserve"> </w:t>
      </w:r>
      <w:r w:rsidR="00AE0EF0">
        <w:rPr>
          <w:rFonts w:eastAsiaTheme="minorHAnsi"/>
          <w:lang w:eastAsia="en-US"/>
        </w:rPr>
        <w:t>200</w:t>
      </w:r>
      <w:r w:rsidR="00AE0EF0" w:rsidRPr="003A63C9">
        <w:rPr>
          <w:rFonts w:eastAsiaTheme="minorHAnsi"/>
          <w:lang w:eastAsia="en-US"/>
        </w:rPr>
        <w:t xml:space="preserve"> 000,00 рублей </w:t>
      </w:r>
      <w:r w:rsidR="000D07E3">
        <w:rPr>
          <w:rFonts w:eastAsiaTheme="minorHAnsi"/>
          <w:lang w:eastAsia="en-US"/>
        </w:rPr>
        <w:t>на</w:t>
      </w:r>
      <w:r w:rsidR="00187E71">
        <w:rPr>
          <w:rFonts w:eastAsiaTheme="minorHAnsi"/>
          <w:lang w:eastAsia="en-US"/>
        </w:rPr>
        <w:t xml:space="preserve"> ремонт памятника</w:t>
      </w:r>
      <w:r w:rsidR="000D07E3">
        <w:rPr>
          <w:rFonts w:eastAsiaTheme="minorHAnsi"/>
          <w:lang w:eastAsia="en-US"/>
        </w:rPr>
        <w:t xml:space="preserve"> замену ограждения </w:t>
      </w:r>
      <w:r w:rsidR="00187E71">
        <w:rPr>
          <w:rFonts w:eastAsiaTheme="minorHAnsi"/>
          <w:lang w:eastAsia="en-US"/>
        </w:rPr>
        <w:t xml:space="preserve">вокруг </w:t>
      </w:r>
      <w:r w:rsidR="000D07E3">
        <w:rPr>
          <w:rFonts w:eastAsiaTheme="minorHAnsi"/>
          <w:lang w:eastAsia="en-US"/>
        </w:rPr>
        <w:t>памятника В.И.</w:t>
      </w:r>
      <w:r w:rsidR="00187E71">
        <w:rPr>
          <w:rFonts w:eastAsiaTheme="minorHAnsi"/>
          <w:lang w:eastAsia="en-US"/>
        </w:rPr>
        <w:t xml:space="preserve"> </w:t>
      </w:r>
      <w:r w:rsidR="000D07E3">
        <w:rPr>
          <w:rFonts w:eastAsiaTheme="minorHAnsi"/>
          <w:lang w:eastAsia="en-US"/>
        </w:rPr>
        <w:t>Ленина</w:t>
      </w:r>
      <w:r w:rsidR="001F18CF">
        <w:rPr>
          <w:rFonts w:eastAsiaTheme="minorHAnsi"/>
          <w:lang w:eastAsia="en-US"/>
        </w:rPr>
        <w:t>.</w:t>
      </w:r>
    </w:p>
    <w:p w:rsidR="00BD6F5D" w:rsidRPr="00D32D21" w:rsidRDefault="005852A0" w:rsidP="00AE0EF0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</w:t>
      </w:r>
      <w:r w:rsidR="00BD6F5D">
        <w:rPr>
          <w:rFonts w:eastAsiaTheme="minorHAnsi"/>
          <w:i/>
          <w:lang w:eastAsia="en-US"/>
        </w:rPr>
        <w:t>В рамках</w:t>
      </w:r>
      <w:r w:rsidR="00BD6F5D" w:rsidRPr="00BD6F5D">
        <w:rPr>
          <w:rFonts w:eastAsiaTheme="minorHAnsi"/>
          <w:i/>
          <w:lang w:eastAsia="en-US"/>
        </w:rPr>
        <w:t xml:space="preserve"> </w:t>
      </w:r>
      <w:r w:rsidR="00BD6F5D">
        <w:rPr>
          <w:rFonts w:eastAsiaTheme="minorHAnsi"/>
          <w:i/>
          <w:lang w:eastAsia="en-US"/>
        </w:rPr>
        <w:t>подпрограммы</w:t>
      </w:r>
      <w:r w:rsidR="00BD6F5D" w:rsidRPr="00BD6F5D">
        <w:rPr>
          <w:rFonts w:eastAsiaTheme="minorHAnsi"/>
          <w:i/>
          <w:lang w:eastAsia="en-US"/>
        </w:rPr>
        <w:t xml:space="preserve"> «Ремонт и содержание дорог общего пользования Пестяковского городского поселения»</w:t>
      </w:r>
      <w:r w:rsidR="00BD6F5D">
        <w:rPr>
          <w:rFonts w:eastAsiaTheme="minorHAnsi"/>
          <w:i/>
          <w:lang w:eastAsia="en-US"/>
        </w:rPr>
        <w:t xml:space="preserve"> </w:t>
      </w:r>
      <w:r w:rsidR="00D32D21" w:rsidRPr="00D32D21">
        <w:rPr>
          <w:rFonts w:eastAsiaTheme="minorHAnsi"/>
          <w:lang w:eastAsia="en-US"/>
        </w:rPr>
        <w:t xml:space="preserve">уменьшена </w:t>
      </w:r>
      <w:r w:rsidR="004D5807">
        <w:rPr>
          <w:rFonts w:eastAsiaTheme="minorHAnsi"/>
          <w:lang w:eastAsia="en-US"/>
        </w:rPr>
        <w:t xml:space="preserve">на </w:t>
      </w:r>
      <w:r w:rsidR="00D32D21" w:rsidRPr="00D32D21">
        <w:rPr>
          <w:rFonts w:eastAsiaTheme="minorHAnsi"/>
          <w:lang w:eastAsia="en-US"/>
        </w:rPr>
        <w:t>сумма</w:t>
      </w:r>
      <w:r w:rsidR="00D32D21">
        <w:rPr>
          <w:rFonts w:eastAsiaTheme="minorHAnsi"/>
          <w:lang w:eastAsia="en-US"/>
        </w:rPr>
        <w:t xml:space="preserve"> 1 650,00 рублей</w:t>
      </w:r>
      <w:r w:rsidR="00D32D21" w:rsidRPr="00D32D21">
        <w:rPr>
          <w:rFonts w:eastAsiaTheme="minorHAnsi"/>
          <w:lang w:eastAsia="en-US"/>
        </w:rPr>
        <w:t xml:space="preserve"> по мероприятию «По проведению строительного контроля автомобильных дорог общего пользования Пестяковского городского поселения»</w:t>
      </w:r>
      <w:r w:rsidR="00D32D21">
        <w:rPr>
          <w:rFonts w:eastAsiaTheme="minorHAnsi"/>
          <w:lang w:eastAsia="en-US"/>
        </w:rPr>
        <w:t xml:space="preserve"> из за сложившейся экономии от проведения строительного контроля по дороге ул. </w:t>
      </w:r>
      <w:proofErr w:type="spellStart"/>
      <w:r w:rsidR="00D32D21">
        <w:rPr>
          <w:rFonts w:eastAsiaTheme="minorHAnsi"/>
          <w:lang w:eastAsia="en-US"/>
        </w:rPr>
        <w:t>Тупицина</w:t>
      </w:r>
      <w:proofErr w:type="spellEnd"/>
      <w:r w:rsidR="00D32D21">
        <w:rPr>
          <w:rFonts w:eastAsiaTheme="minorHAnsi"/>
          <w:i/>
          <w:lang w:eastAsia="en-US"/>
        </w:rPr>
        <w:t xml:space="preserve">. </w:t>
      </w:r>
      <w:r w:rsidR="00D32D21" w:rsidRPr="00D32D21">
        <w:rPr>
          <w:rFonts w:eastAsiaTheme="minorHAnsi"/>
          <w:lang w:eastAsia="en-US"/>
        </w:rPr>
        <w:t>Данные денежные средства перераспределены</w:t>
      </w:r>
      <w:r w:rsidR="00D32D21">
        <w:rPr>
          <w:rFonts w:eastAsiaTheme="minorHAnsi"/>
          <w:i/>
          <w:lang w:eastAsia="en-US"/>
        </w:rPr>
        <w:t xml:space="preserve"> </w:t>
      </w:r>
      <w:r w:rsidR="00D32D21" w:rsidRPr="00D32D21">
        <w:rPr>
          <w:rFonts w:eastAsiaTheme="minorHAnsi"/>
          <w:lang w:eastAsia="en-US"/>
        </w:rPr>
        <w:t xml:space="preserve">на мероприятие «По обеспечению безопасности дорожного движения (замена дорожных знаков, проекты безопасности дорожного движения и </w:t>
      </w:r>
      <w:proofErr w:type="spellStart"/>
      <w:r w:rsidR="00D32D21" w:rsidRPr="00D32D21">
        <w:rPr>
          <w:rFonts w:eastAsiaTheme="minorHAnsi"/>
          <w:lang w:eastAsia="en-US"/>
        </w:rPr>
        <w:t>т.д</w:t>
      </w:r>
      <w:proofErr w:type="spellEnd"/>
      <w:r w:rsidR="00D32D21" w:rsidRPr="00D32D21">
        <w:rPr>
          <w:rFonts w:eastAsiaTheme="minorHAnsi"/>
          <w:lang w:eastAsia="en-US"/>
        </w:rPr>
        <w:t>) Пестяковского городского поселения в рамках дорожной деятельности</w:t>
      </w:r>
      <w:r w:rsidR="00D32D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="004D5807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установк</w:t>
      </w:r>
      <w:r w:rsidR="004D5807">
        <w:rPr>
          <w:rFonts w:eastAsiaTheme="minorHAnsi"/>
          <w:lang w:eastAsia="en-US"/>
        </w:rPr>
        <w:t>у</w:t>
      </w:r>
      <w:bookmarkStart w:id="0" w:name="_GoBack"/>
      <w:bookmarkEnd w:id="0"/>
      <w:r w:rsidR="00D32D21">
        <w:rPr>
          <w:rFonts w:eastAsiaTheme="minorHAnsi"/>
          <w:lang w:eastAsia="en-US"/>
        </w:rPr>
        <w:t xml:space="preserve"> новых дорожных знаков </w:t>
      </w:r>
      <w:r>
        <w:rPr>
          <w:rFonts w:eastAsiaTheme="minorHAnsi"/>
          <w:lang w:eastAsia="en-US"/>
        </w:rPr>
        <w:t xml:space="preserve">ул. Мира, ул. </w:t>
      </w:r>
      <w:proofErr w:type="spellStart"/>
      <w:r>
        <w:rPr>
          <w:rFonts w:eastAsiaTheme="minorHAnsi"/>
          <w:lang w:eastAsia="en-US"/>
        </w:rPr>
        <w:t>Тупицина</w:t>
      </w:r>
      <w:proofErr w:type="spellEnd"/>
      <w:r>
        <w:rPr>
          <w:rFonts w:eastAsiaTheme="minorHAnsi"/>
          <w:lang w:eastAsia="en-US"/>
        </w:rPr>
        <w:t>)</w:t>
      </w:r>
    </w:p>
    <w:p w:rsidR="0058412B" w:rsidRPr="003A63C9" w:rsidRDefault="0058412B" w:rsidP="000B450C">
      <w:pPr>
        <w:tabs>
          <w:tab w:val="left" w:pos="3090"/>
        </w:tabs>
        <w:jc w:val="both"/>
      </w:pPr>
    </w:p>
    <w:p w:rsidR="008003BF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rPr>
          <w:b/>
        </w:rPr>
        <w:t xml:space="preserve">  </w:t>
      </w:r>
      <w:r w:rsidR="00D97C9B" w:rsidRPr="003A63C9">
        <w:t>2</w:t>
      </w:r>
      <w:r w:rsidRPr="003A63C9">
        <w:t xml:space="preserve">. Муниципальная программа «Развитие культуры на территории Пестяковского городского поселения» увеличена на </w:t>
      </w:r>
      <w:r w:rsidR="00D7675D" w:rsidRPr="00A67AE2">
        <w:rPr>
          <w:b/>
        </w:rPr>
        <w:t>245 000,00</w:t>
      </w:r>
      <w:r w:rsidR="00B06438" w:rsidRPr="003A63C9">
        <w:t xml:space="preserve"> </w:t>
      </w:r>
      <w:r w:rsidRPr="003A63C9">
        <w:t>рублей</w:t>
      </w:r>
      <w:r w:rsidR="002026FC">
        <w:t xml:space="preserve"> в том числе</w:t>
      </w:r>
      <w:r w:rsidRPr="003A63C9">
        <w:t>:</w:t>
      </w:r>
    </w:p>
    <w:p w:rsidR="002026FC" w:rsidRPr="003A63C9" w:rsidRDefault="0007668D" w:rsidP="000B450C">
      <w:pPr>
        <w:jc w:val="both"/>
      </w:pPr>
      <w:r>
        <w:rPr>
          <w:i/>
        </w:rPr>
        <w:t>по подпрограмме</w:t>
      </w:r>
      <w:r w:rsidR="008003BF" w:rsidRPr="0007668D">
        <w:rPr>
          <w:i/>
        </w:rPr>
        <w:t xml:space="preserve"> «</w:t>
      </w:r>
      <w:r w:rsidR="00187E71">
        <w:rPr>
          <w:i/>
        </w:rPr>
        <w:t>О</w:t>
      </w:r>
      <w:r w:rsidR="00B06438" w:rsidRPr="0007668D">
        <w:rPr>
          <w:i/>
        </w:rPr>
        <w:t>рганизация и проведение культурно- массовых мероприятий</w:t>
      </w:r>
      <w:r w:rsidR="008003BF" w:rsidRPr="0007668D">
        <w:rPr>
          <w:i/>
        </w:rPr>
        <w:t xml:space="preserve">» </w:t>
      </w:r>
      <w:r w:rsidR="002026FC">
        <w:rPr>
          <w:i/>
        </w:rPr>
        <w:t>увеличение</w:t>
      </w:r>
      <w:r>
        <w:rPr>
          <w:i/>
        </w:rPr>
        <w:t xml:space="preserve"> </w:t>
      </w:r>
      <w:r w:rsidR="002026FC">
        <w:rPr>
          <w:i/>
        </w:rPr>
        <w:t xml:space="preserve">составило </w:t>
      </w:r>
      <w:r w:rsidR="008003BF" w:rsidRPr="0007668D">
        <w:rPr>
          <w:i/>
        </w:rPr>
        <w:t xml:space="preserve"> </w:t>
      </w:r>
      <w:r w:rsidR="00D7675D">
        <w:rPr>
          <w:b/>
          <w:i/>
        </w:rPr>
        <w:t>180 000,00</w:t>
      </w:r>
      <w:r w:rsidR="00AE0EF0">
        <w:rPr>
          <w:i/>
        </w:rPr>
        <w:t xml:space="preserve"> рублей по </w:t>
      </w:r>
      <w:r w:rsidR="00834806" w:rsidRPr="003A63C9">
        <w:t xml:space="preserve"> мероприяти</w:t>
      </w:r>
      <w:r w:rsidR="00AE0EF0">
        <w:t>ю</w:t>
      </w:r>
      <w:r w:rsidR="00834806" w:rsidRPr="003A63C9">
        <w:t xml:space="preserve"> «</w:t>
      </w:r>
      <w:r w:rsidR="007000D2" w:rsidRPr="003A63C9">
        <w:t xml:space="preserve">Расходы на содержание </w:t>
      </w:r>
      <w:r w:rsidR="00834806" w:rsidRPr="003A63C9">
        <w:t>муниципального учреждения «Пестяковский Дом культуры» Пестяковского</w:t>
      </w:r>
      <w:r w:rsidR="001F18CF">
        <w:t xml:space="preserve"> городского поселения»</w:t>
      </w:r>
      <w:r w:rsidR="00187E71">
        <w:t xml:space="preserve"> </w:t>
      </w:r>
      <w:r w:rsidR="009530A9" w:rsidRPr="003A63C9">
        <w:t xml:space="preserve">на </w:t>
      </w:r>
      <w:r w:rsidR="00D7675D">
        <w:t>изготовление технического пла</w:t>
      </w:r>
      <w:r w:rsidR="00187E71">
        <w:t>на и технического паспорта на з</w:t>
      </w:r>
      <w:r w:rsidR="00D7675D">
        <w:t>дание, на оплату стоимости проектной документации изменения технических характеристик здани</w:t>
      </w:r>
      <w:r w:rsidR="00872236">
        <w:t>я МУ «Пестяковский Дом культуры»</w:t>
      </w:r>
      <w:r w:rsidR="00D7675D">
        <w:t xml:space="preserve"> Пестяковского городского поселения</w:t>
      </w:r>
      <w:r w:rsidR="002026FC">
        <w:t xml:space="preserve">, а именно технический паспорт здания требует актуализации, т. к устаревший образец не соответствует </w:t>
      </w:r>
      <w:r w:rsidR="001F18CF">
        <w:t>современным требованиям;</w:t>
      </w:r>
    </w:p>
    <w:p w:rsidR="00FE182B" w:rsidRDefault="00611F26" w:rsidP="00114B20">
      <w:pPr>
        <w:jc w:val="both"/>
      </w:pPr>
      <w:proofErr w:type="gramStart"/>
      <w:r>
        <w:rPr>
          <w:i/>
        </w:rPr>
        <w:t>по</w:t>
      </w:r>
      <w:proofErr w:type="gramEnd"/>
      <w:r>
        <w:rPr>
          <w:i/>
        </w:rPr>
        <w:t xml:space="preserve"> </w:t>
      </w:r>
      <w:r w:rsidR="00187E71">
        <w:rPr>
          <w:i/>
        </w:rPr>
        <w:t xml:space="preserve">подпрограмме </w:t>
      </w:r>
      <w:r w:rsidR="00FE182B" w:rsidRPr="00FE182B">
        <w:rPr>
          <w:i/>
        </w:rPr>
        <w:t xml:space="preserve"> «Развитие библиотечного дела»</w:t>
      </w:r>
      <w:r w:rsidR="0016700F" w:rsidRPr="003A63C9">
        <w:t xml:space="preserve"> </w:t>
      </w:r>
      <w:r w:rsidR="001F18CF">
        <w:rPr>
          <w:i/>
        </w:rPr>
        <w:t>увеличен</w:t>
      </w:r>
      <w:r w:rsidR="00187E71">
        <w:rPr>
          <w:i/>
        </w:rPr>
        <w:t>ие составило</w:t>
      </w:r>
      <w:r w:rsidR="001F18CF">
        <w:rPr>
          <w:i/>
        </w:rPr>
        <w:t xml:space="preserve"> на</w:t>
      </w:r>
      <w:r w:rsidR="00187E71">
        <w:rPr>
          <w:i/>
        </w:rPr>
        <w:t xml:space="preserve"> сумму</w:t>
      </w:r>
      <w:r w:rsidR="001F18CF">
        <w:rPr>
          <w:i/>
        </w:rPr>
        <w:t xml:space="preserve"> </w:t>
      </w:r>
      <w:r w:rsidR="00FE182B" w:rsidRPr="00A67AE2">
        <w:rPr>
          <w:b/>
          <w:i/>
        </w:rPr>
        <w:t>65 000,00</w:t>
      </w:r>
      <w:r w:rsidR="00FE182B" w:rsidRPr="00FE182B">
        <w:rPr>
          <w:i/>
        </w:rPr>
        <w:t xml:space="preserve"> рублей</w:t>
      </w:r>
      <w:r w:rsidR="00AE0EF0">
        <w:t xml:space="preserve">, а именно </w:t>
      </w:r>
      <w:r w:rsidR="002026FC">
        <w:t>предусмотрено на:</w:t>
      </w:r>
    </w:p>
    <w:p w:rsidR="00FE182B" w:rsidRDefault="00FE182B" w:rsidP="00114B20">
      <w:pPr>
        <w:jc w:val="both"/>
      </w:pPr>
      <w:r>
        <w:t xml:space="preserve">- мероприятие «Составление ПСД на замену системы отопления в здании МУ «Библиотека» Пестяковского городского поселения» </w:t>
      </w:r>
      <w:r w:rsidR="002026FC">
        <w:t>в сумме</w:t>
      </w:r>
      <w:r>
        <w:t xml:space="preserve"> 15 000,00 рублей</w:t>
      </w:r>
      <w:r w:rsidR="00166B78">
        <w:t>, данные средства предусмотрены для подготовки ПСД на замену системы отопления здания Библиотеки за счет</w:t>
      </w:r>
      <w:r w:rsidR="006F7230">
        <w:t xml:space="preserve"> средств</w:t>
      </w:r>
      <w:r w:rsidR="00187E71">
        <w:t xml:space="preserve"> из </w:t>
      </w:r>
      <w:r w:rsidR="00166B78">
        <w:t xml:space="preserve">областного </w:t>
      </w:r>
      <w:r w:rsidR="00187E71">
        <w:t xml:space="preserve">бюджета по наказам избирателей </w:t>
      </w:r>
      <w:r w:rsidR="00166B78">
        <w:t xml:space="preserve">на укрепление материально-технической базы муниципальных учреждений культуры Ивановской области; </w:t>
      </w:r>
    </w:p>
    <w:p w:rsidR="00FE182B" w:rsidRDefault="00A67AE2" w:rsidP="00114B20">
      <w:pPr>
        <w:jc w:val="both"/>
      </w:pPr>
      <w:r>
        <w:t>-</w:t>
      </w:r>
      <w:r w:rsidR="00FE182B">
        <w:t xml:space="preserve">мероприятие «Проведение государственной экспертизы ПСД на замену системы отопления в здании МУ «Библиотека» Пестяковского городского поселения» </w:t>
      </w:r>
      <w:r w:rsidR="002026FC">
        <w:t>в</w:t>
      </w:r>
      <w:r w:rsidR="00FE182B">
        <w:t xml:space="preserve"> сумм</w:t>
      </w:r>
      <w:r w:rsidR="002026FC">
        <w:t>е</w:t>
      </w:r>
      <w:r w:rsidR="00FE182B">
        <w:t xml:space="preserve"> 15 000,00 рублей</w:t>
      </w:r>
      <w:r w:rsidR="002026FC">
        <w:t xml:space="preserve"> в соответствии с предоставленными сметами;</w:t>
      </w:r>
    </w:p>
    <w:p w:rsidR="00F16322" w:rsidRPr="003A63C9" w:rsidRDefault="00A67AE2" w:rsidP="00114B20">
      <w:pPr>
        <w:jc w:val="both"/>
      </w:pPr>
      <w:r>
        <w:t>-</w:t>
      </w:r>
      <w:r w:rsidR="00FE182B">
        <w:t>мероприятие «Расходы на содержание муниципального учреждения «Библиотека» Пестяковского городско</w:t>
      </w:r>
      <w:r w:rsidR="001F18CF">
        <w:t xml:space="preserve">го поселения» увеличено на </w:t>
      </w:r>
      <w:r w:rsidR="00FE182B">
        <w:t>35 000,00</w:t>
      </w:r>
      <w:r>
        <w:t xml:space="preserve"> рублей</w:t>
      </w:r>
      <w:r w:rsidR="0016700F" w:rsidRPr="003A63C9">
        <w:t xml:space="preserve"> </w:t>
      </w:r>
      <w:r w:rsidR="001535F6">
        <w:t>(на установку 2х видеокамер)</w:t>
      </w:r>
      <w:r w:rsidR="001F18CF">
        <w:t>.</w:t>
      </w:r>
    </w:p>
    <w:p w:rsidR="00D7017E" w:rsidRDefault="000E18D5" w:rsidP="00A67AE2">
      <w:pPr>
        <w:tabs>
          <w:tab w:val="left" w:pos="720"/>
          <w:tab w:val="left" w:pos="7095"/>
        </w:tabs>
        <w:jc w:val="both"/>
        <w:rPr>
          <w:b/>
        </w:rPr>
      </w:pPr>
      <w:r w:rsidRPr="003A63C9">
        <w:rPr>
          <w:rFonts w:eastAsiaTheme="minorHAnsi"/>
          <w:lang w:eastAsia="en-US"/>
        </w:rPr>
        <w:t xml:space="preserve">   </w:t>
      </w:r>
      <w:r w:rsidR="00A67AE2" w:rsidRPr="003A63C9">
        <w:rPr>
          <w:b/>
        </w:rPr>
        <w:t xml:space="preserve">  </w:t>
      </w:r>
    </w:p>
    <w:p w:rsidR="00A67AE2" w:rsidRPr="003A63C9" w:rsidRDefault="00A67AE2" w:rsidP="00A67AE2">
      <w:pPr>
        <w:tabs>
          <w:tab w:val="left" w:pos="720"/>
          <w:tab w:val="left" w:pos="7095"/>
        </w:tabs>
        <w:jc w:val="both"/>
      </w:pPr>
      <w:r>
        <w:t>3</w:t>
      </w:r>
      <w:r w:rsidRPr="003A63C9">
        <w:t>. Муниципальная программа «</w:t>
      </w:r>
      <w:r>
        <w:t>Обеспечение безопасности жизнедеятельности в</w:t>
      </w:r>
      <w:r w:rsidRPr="003A63C9">
        <w:t xml:space="preserve"> Пестяковско</w:t>
      </w:r>
      <w:r>
        <w:t>м</w:t>
      </w:r>
      <w:r w:rsidRPr="003A63C9">
        <w:t xml:space="preserve"> городско</w:t>
      </w:r>
      <w:r>
        <w:t>м поселении</w:t>
      </w:r>
      <w:r w:rsidR="001F18CF">
        <w:t xml:space="preserve">» увеличена на </w:t>
      </w:r>
      <w:r>
        <w:rPr>
          <w:b/>
        </w:rPr>
        <w:t>162 000,00</w:t>
      </w:r>
      <w:r w:rsidR="001F18CF">
        <w:t xml:space="preserve"> рублей в том числе:</w:t>
      </w:r>
    </w:p>
    <w:p w:rsidR="00AE0EF0" w:rsidRPr="00B04749" w:rsidRDefault="00A67AE2" w:rsidP="00A67AE2">
      <w:pPr>
        <w:jc w:val="both"/>
        <w:rPr>
          <w:i/>
        </w:rPr>
      </w:pPr>
      <w:r>
        <w:rPr>
          <w:i/>
        </w:rPr>
        <w:t xml:space="preserve"> </w:t>
      </w:r>
      <w:r w:rsidR="001F18CF">
        <w:rPr>
          <w:i/>
        </w:rPr>
        <w:t xml:space="preserve">- </w:t>
      </w:r>
      <w:r w:rsidR="001F18CF">
        <w:t>мероприятие</w:t>
      </w:r>
      <w:r w:rsidRPr="001535F6">
        <w:t xml:space="preserve"> «</w:t>
      </w:r>
      <w:r w:rsidR="00D83033" w:rsidRPr="001535F6">
        <w:t>Мероприятие по обеспечению источников противопожарного водоснабжения</w:t>
      </w:r>
      <w:r w:rsidR="001F18CF">
        <w:t>»</w:t>
      </w:r>
      <w:r w:rsidR="001F18CF" w:rsidRPr="001F18CF">
        <w:rPr>
          <w:i/>
        </w:rPr>
        <w:t xml:space="preserve"> </w:t>
      </w:r>
      <w:r w:rsidR="00D60096">
        <w:rPr>
          <w:i/>
        </w:rPr>
        <w:t>по подпрограмме</w:t>
      </w:r>
      <w:r w:rsidR="001F18CF" w:rsidRPr="0007668D">
        <w:rPr>
          <w:i/>
        </w:rPr>
        <w:t xml:space="preserve"> «</w:t>
      </w:r>
      <w:r w:rsidR="001F18CF">
        <w:rPr>
          <w:i/>
        </w:rPr>
        <w:t>Пожарная безопасность»</w:t>
      </w:r>
      <w:r w:rsidR="001F18CF" w:rsidRPr="001F18CF">
        <w:rPr>
          <w:i/>
        </w:rPr>
        <w:t xml:space="preserve"> </w:t>
      </w:r>
      <w:r w:rsidR="001F18CF">
        <w:rPr>
          <w:i/>
        </w:rPr>
        <w:t>увеличено на сумму</w:t>
      </w:r>
      <w:r w:rsidR="001F18CF" w:rsidRPr="0007668D">
        <w:rPr>
          <w:i/>
        </w:rPr>
        <w:t xml:space="preserve"> </w:t>
      </w:r>
      <w:r w:rsidR="001F18CF" w:rsidRPr="001535F6">
        <w:rPr>
          <w:b/>
          <w:i/>
        </w:rPr>
        <w:t>112 000,00</w:t>
      </w:r>
      <w:r w:rsidR="00187E71">
        <w:rPr>
          <w:i/>
        </w:rPr>
        <w:t xml:space="preserve"> рублей </w:t>
      </w:r>
      <w:r w:rsidRPr="001535F6">
        <w:t>(</w:t>
      </w:r>
      <w:r w:rsidR="00D7017E" w:rsidRPr="001535F6">
        <w:t>на проведение мероприятий по оборудованию источников противопожарного водоснабжения водоема на ул. Доронинская</w:t>
      </w:r>
      <w:r w:rsidRPr="001535F6">
        <w:t>)</w:t>
      </w:r>
    </w:p>
    <w:p w:rsidR="002D7904" w:rsidRDefault="00187E71" w:rsidP="002D7904">
      <w:pPr>
        <w:jc w:val="both"/>
        <w:rPr>
          <w:i/>
        </w:rPr>
      </w:pPr>
      <w:r>
        <w:rPr>
          <w:i/>
        </w:rPr>
        <w:t xml:space="preserve">- </w:t>
      </w:r>
      <w:r w:rsidR="001F18CF" w:rsidRPr="003A63C9">
        <w:t>мероприяти</w:t>
      </w:r>
      <w:r w:rsidR="001F18CF">
        <w:t>е</w:t>
      </w:r>
      <w:r w:rsidR="001F18CF" w:rsidRPr="003A63C9">
        <w:t xml:space="preserve"> «</w:t>
      </w:r>
      <w:r w:rsidR="001F18CF">
        <w:t>Мероприятия, направленные на создание минерализованных полос (опашка) вокруг населенного пункта п. Пестяки</w:t>
      </w:r>
      <w:r w:rsidR="001F18CF" w:rsidRPr="003A63C9">
        <w:t xml:space="preserve">» </w:t>
      </w:r>
      <w:r w:rsidR="00D83033" w:rsidRPr="001535F6">
        <w:rPr>
          <w:i/>
        </w:rPr>
        <w:t>по подпрограмме «Предупреждение и ликвидация последст</w:t>
      </w:r>
      <w:r w:rsidR="002D7904">
        <w:rPr>
          <w:i/>
        </w:rPr>
        <w:t xml:space="preserve">вий ЧС и ГО» увеличено на </w:t>
      </w:r>
      <w:r w:rsidR="00D60015" w:rsidRPr="001535F6">
        <w:rPr>
          <w:b/>
          <w:i/>
        </w:rPr>
        <w:t>50</w:t>
      </w:r>
      <w:r w:rsidR="00D83033" w:rsidRPr="001535F6">
        <w:rPr>
          <w:b/>
          <w:i/>
        </w:rPr>
        <w:t> 000,00</w:t>
      </w:r>
      <w:r w:rsidR="002026FC">
        <w:rPr>
          <w:i/>
        </w:rPr>
        <w:t xml:space="preserve"> рублей</w:t>
      </w:r>
      <w:r w:rsidR="002D7904">
        <w:rPr>
          <w:i/>
        </w:rPr>
        <w:t>.</w:t>
      </w:r>
    </w:p>
    <w:p w:rsidR="00D83033" w:rsidRDefault="002026FC" w:rsidP="002D7904">
      <w:pPr>
        <w:jc w:val="both"/>
        <w:rPr>
          <w:b/>
        </w:rPr>
      </w:pPr>
      <w:r>
        <w:rPr>
          <w:i/>
        </w:rPr>
        <w:t xml:space="preserve"> </w:t>
      </w:r>
    </w:p>
    <w:p w:rsidR="00D7017E" w:rsidRDefault="00D7017E" w:rsidP="00D83033">
      <w:pPr>
        <w:spacing w:line="259" w:lineRule="auto"/>
        <w:jc w:val="both"/>
      </w:pPr>
      <w:r w:rsidRPr="00D7017E">
        <w:t xml:space="preserve">4. </w:t>
      </w:r>
      <w:r>
        <w:t xml:space="preserve">Муниципальная программа «Забота и внимание на территории Пестяковского городского поселения» увеличена на </w:t>
      </w:r>
      <w:r w:rsidRPr="001535F6">
        <w:rPr>
          <w:b/>
        </w:rPr>
        <w:t>30 000,00</w:t>
      </w:r>
      <w:r>
        <w:t xml:space="preserve"> рублей</w:t>
      </w:r>
    </w:p>
    <w:p w:rsidR="000E18D5" w:rsidRPr="002026FC" w:rsidRDefault="00187E71" w:rsidP="000B450C">
      <w:pPr>
        <w:spacing w:line="259" w:lineRule="auto"/>
        <w:jc w:val="both"/>
        <w:rPr>
          <w:i/>
        </w:rPr>
      </w:pPr>
      <w:proofErr w:type="gramStart"/>
      <w:r>
        <w:t>мероприятие</w:t>
      </w:r>
      <w:proofErr w:type="gramEnd"/>
      <w:r w:rsidR="002D7904" w:rsidRPr="001535F6">
        <w:t xml:space="preserve"> «Организация и проведение мероприятий для граждан пожилого возраста»</w:t>
      </w:r>
      <w:r w:rsidR="002D7904" w:rsidRPr="002D7904">
        <w:t xml:space="preserve"> </w:t>
      </w:r>
      <w:r w:rsidR="001535F6">
        <w:rPr>
          <w:i/>
        </w:rPr>
        <w:t>п</w:t>
      </w:r>
      <w:r w:rsidR="00D7017E" w:rsidRPr="001535F6">
        <w:rPr>
          <w:i/>
        </w:rPr>
        <w:t>о подпрограмме «Повышение качества жизни граждан»</w:t>
      </w:r>
      <w:r w:rsidR="002D7904">
        <w:rPr>
          <w:i/>
        </w:rPr>
        <w:t xml:space="preserve"> увеличено на </w:t>
      </w:r>
      <w:r w:rsidR="001535F6" w:rsidRPr="001535F6">
        <w:rPr>
          <w:i/>
        </w:rPr>
        <w:t xml:space="preserve"> </w:t>
      </w:r>
      <w:r w:rsidR="001535F6" w:rsidRPr="001535F6">
        <w:rPr>
          <w:b/>
          <w:i/>
        </w:rPr>
        <w:t>30 000,00</w:t>
      </w:r>
      <w:r w:rsidR="002D7904">
        <w:rPr>
          <w:b/>
          <w:i/>
        </w:rPr>
        <w:t xml:space="preserve"> </w:t>
      </w:r>
      <w:r w:rsidR="002D7904">
        <w:t>в связи с празднованием девяностолетия</w:t>
      </w:r>
      <w:r w:rsidR="001535F6">
        <w:t xml:space="preserve"> образования района)</w:t>
      </w:r>
    </w:p>
    <w:p w:rsidR="002026FC" w:rsidRPr="001535F6" w:rsidRDefault="002026FC" w:rsidP="000B450C">
      <w:pPr>
        <w:spacing w:line="259" w:lineRule="auto"/>
        <w:jc w:val="both"/>
      </w:pPr>
    </w:p>
    <w:p w:rsidR="000E18D5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lastRenderedPageBreak/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3A63C9">
        <w:t>1</w:t>
      </w:r>
      <w:r w:rsidRPr="003A63C9">
        <w:t xml:space="preserve"> год и на плановый период 202</w:t>
      </w:r>
      <w:r w:rsidR="00E75E8F" w:rsidRPr="003A63C9">
        <w:t>2</w:t>
      </w:r>
      <w:r w:rsidRPr="003A63C9">
        <w:t xml:space="preserve"> и 202</w:t>
      </w:r>
      <w:r w:rsidR="00E75E8F" w:rsidRPr="003A63C9">
        <w:t>3</w:t>
      </w:r>
      <w:r w:rsidRPr="003A63C9">
        <w:t xml:space="preserve"> </w:t>
      </w:r>
      <w:r w:rsidR="002D7904">
        <w:t xml:space="preserve">годов» на заседании Совета </w:t>
      </w:r>
      <w:r w:rsidRPr="003A63C9">
        <w:t>начальник Финансового отдела Репкина Л.Е.</w:t>
      </w:r>
    </w:p>
    <w:p w:rsidR="00710207" w:rsidRPr="003A63C9" w:rsidRDefault="00710207" w:rsidP="000B450C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</w:p>
    <w:p w:rsidR="00D93097" w:rsidRPr="003A63C9" w:rsidRDefault="00D93097" w:rsidP="0016700F">
      <w:pPr>
        <w:tabs>
          <w:tab w:val="left" w:pos="720"/>
          <w:tab w:val="left" w:pos="7095"/>
        </w:tabs>
        <w:jc w:val="both"/>
      </w:pPr>
      <w:r w:rsidRPr="003A63C9">
        <w:t xml:space="preserve">    </w:t>
      </w:r>
    </w:p>
    <w:p w:rsidR="00D93097" w:rsidRPr="003A63C9" w:rsidRDefault="0054515E" w:rsidP="00D93097">
      <w:pPr>
        <w:tabs>
          <w:tab w:val="left" w:pos="720"/>
          <w:tab w:val="left" w:pos="7095"/>
        </w:tabs>
        <w:jc w:val="both"/>
      </w:pPr>
      <w:r>
        <w:t>Глава</w:t>
      </w:r>
    </w:p>
    <w:p w:rsidR="00D93097" w:rsidRPr="00D93097" w:rsidRDefault="00D93097" w:rsidP="00AE0EF0">
      <w:pPr>
        <w:tabs>
          <w:tab w:val="left" w:pos="720"/>
          <w:tab w:val="left" w:pos="7095"/>
        </w:tabs>
        <w:jc w:val="both"/>
      </w:pPr>
      <w:r w:rsidRPr="003A63C9">
        <w:t xml:space="preserve">Пестяковского муниципального района                                                                   </w:t>
      </w:r>
      <w:r w:rsidR="00E75E8F" w:rsidRPr="003A63C9">
        <w:t>А.В. Мановский</w:t>
      </w:r>
    </w:p>
    <w:sectPr w:rsidR="00D93097" w:rsidRPr="00D93097" w:rsidSect="00AE0E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25D76"/>
    <w:rsid w:val="00030823"/>
    <w:rsid w:val="00065F0A"/>
    <w:rsid w:val="0007668D"/>
    <w:rsid w:val="000B450C"/>
    <w:rsid w:val="000D07E3"/>
    <w:rsid w:val="000E18D5"/>
    <w:rsid w:val="000E7E2C"/>
    <w:rsid w:val="00107816"/>
    <w:rsid w:val="00114B20"/>
    <w:rsid w:val="001535F6"/>
    <w:rsid w:val="00166B78"/>
    <w:rsid w:val="0016700F"/>
    <w:rsid w:val="00187E71"/>
    <w:rsid w:val="001A4188"/>
    <w:rsid w:val="001F18CF"/>
    <w:rsid w:val="002026FC"/>
    <w:rsid w:val="00231E18"/>
    <w:rsid w:val="00250C0B"/>
    <w:rsid w:val="00271FF9"/>
    <w:rsid w:val="002C713B"/>
    <w:rsid w:val="002D7904"/>
    <w:rsid w:val="00341361"/>
    <w:rsid w:val="003654DF"/>
    <w:rsid w:val="0038435C"/>
    <w:rsid w:val="00392455"/>
    <w:rsid w:val="003A63C9"/>
    <w:rsid w:val="004168EA"/>
    <w:rsid w:val="004D5807"/>
    <w:rsid w:val="004E359A"/>
    <w:rsid w:val="0054515E"/>
    <w:rsid w:val="0058412B"/>
    <w:rsid w:val="005852A0"/>
    <w:rsid w:val="005C3346"/>
    <w:rsid w:val="005F3BBB"/>
    <w:rsid w:val="00611F26"/>
    <w:rsid w:val="0062132C"/>
    <w:rsid w:val="006608DC"/>
    <w:rsid w:val="006D6BC2"/>
    <w:rsid w:val="006F7230"/>
    <w:rsid w:val="007000D2"/>
    <w:rsid w:val="00710207"/>
    <w:rsid w:val="007711E9"/>
    <w:rsid w:val="007A55F9"/>
    <w:rsid w:val="007B10A6"/>
    <w:rsid w:val="008003BF"/>
    <w:rsid w:val="00802275"/>
    <w:rsid w:val="00834806"/>
    <w:rsid w:val="0085616F"/>
    <w:rsid w:val="00872236"/>
    <w:rsid w:val="008D4001"/>
    <w:rsid w:val="008F1BE9"/>
    <w:rsid w:val="009067D4"/>
    <w:rsid w:val="009530A9"/>
    <w:rsid w:val="0096341F"/>
    <w:rsid w:val="00972555"/>
    <w:rsid w:val="0098577B"/>
    <w:rsid w:val="00A67AE2"/>
    <w:rsid w:val="00AE0EF0"/>
    <w:rsid w:val="00B04749"/>
    <w:rsid w:val="00B06438"/>
    <w:rsid w:val="00B92ACF"/>
    <w:rsid w:val="00BD6F5D"/>
    <w:rsid w:val="00C07C55"/>
    <w:rsid w:val="00C46F4E"/>
    <w:rsid w:val="00C917D3"/>
    <w:rsid w:val="00C96CE9"/>
    <w:rsid w:val="00CD42FB"/>
    <w:rsid w:val="00D02A27"/>
    <w:rsid w:val="00D1557E"/>
    <w:rsid w:val="00D32D21"/>
    <w:rsid w:val="00D44AF7"/>
    <w:rsid w:val="00D60015"/>
    <w:rsid w:val="00D60096"/>
    <w:rsid w:val="00D7017E"/>
    <w:rsid w:val="00D7675D"/>
    <w:rsid w:val="00D83033"/>
    <w:rsid w:val="00D93097"/>
    <w:rsid w:val="00D97C9B"/>
    <w:rsid w:val="00DE3069"/>
    <w:rsid w:val="00E75E8F"/>
    <w:rsid w:val="00EA3129"/>
    <w:rsid w:val="00EC7C03"/>
    <w:rsid w:val="00EE49F8"/>
    <w:rsid w:val="00F145D8"/>
    <w:rsid w:val="00F16322"/>
    <w:rsid w:val="00F70815"/>
    <w:rsid w:val="00F74CA3"/>
    <w:rsid w:val="00F94849"/>
    <w:rsid w:val="00FA316F"/>
    <w:rsid w:val="00FB7DB4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210B-629B-4774-9DAF-0299559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44</cp:revision>
  <cp:lastPrinted>2021-03-16T08:51:00Z</cp:lastPrinted>
  <dcterms:created xsi:type="dcterms:W3CDTF">2020-09-17T08:12:00Z</dcterms:created>
  <dcterms:modified xsi:type="dcterms:W3CDTF">2021-03-19T07:54:00Z</dcterms:modified>
</cp:coreProperties>
</file>