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0B" w:rsidRPr="00250C0B" w:rsidRDefault="00250C0B" w:rsidP="00250C0B">
      <w:pPr>
        <w:jc w:val="center"/>
        <w:rPr>
          <w:color w:val="000000"/>
        </w:rPr>
      </w:pPr>
      <w:r w:rsidRPr="00250C0B">
        <w:rPr>
          <w:noProof/>
          <w:color w:val="000000"/>
        </w:rPr>
        <w:drawing>
          <wp:inline distT="0" distB="0" distL="0" distR="0" wp14:anchorId="600F26EF" wp14:editId="40558BEC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0B" w:rsidRPr="003A63C9" w:rsidRDefault="00250C0B" w:rsidP="00250C0B">
      <w:pPr>
        <w:jc w:val="center"/>
        <w:rPr>
          <w:b/>
          <w:bCs/>
          <w:color w:val="000000"/>
          <w:sz w:val="32"/>
          <w:szCs w:val="32"/>
        </w:rPr>
      </w:pPr>
      <w:r w:rsidRPr="003A63C9">
        <w:rPr>
          <w:b/>
          <w:bCs/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250C0B" w:rsidRPr="003A63C9" w:rsidRDefault="00250C0B" w:rsidP="00250C0B">
      <w:pPr>
        <w:keepNext/>
        <w:jc w:val="center"/>
        <w:outlineLvl w:val="0"/>
        <w:rPr>
          <w:b/>
          <w:bCs/>
          <w:sz w:val="32"/>
          <w:szCs w:val="32"/>
        </w:rPr>
      </w:pPr>
      <w:r w:rsidRPr="003A63C9">
        <w:rPr>
          <w:b/>
          <w:bCs/>
          <w:sz w:val="32"/>
          <w:szCs w:val="32"/>
        </w:rPr>
        <w:t xml:space="preserve">Ивановской области </w:t>
      </w:r>
    </w:p>
    <w:p w:rsidR="00250C0B" w:rsidRPr="003A63C9" w:rsidRDefault="00250C0B" w:rsidP="00250C0B">
      <w:pPr>
        <w:rPr>
          <w:sz w:val="22"/>
        </w:rPr>
      </w:pPr>
    </w:p>
    <w:p w:rsidR="00250C0B" w:rsidRPr="003A63C9" w:rsidRDefault="00250C0B" w:rsidP="00250C0B">
      <w:pPr>
        <w:pBdr>
          <w:bottom w:val="single" w:sz="12" w:space="1" w:color="auto"/>
        </w:pBdr>
        <w:rPr>
          <w:sz w:val="22"/>
          <w:szCs w:val="22"/>
        </w:rPr>
      </w:pPr>
      <w:r w:rsidRPr="003A63C9">
        <w:rPr>
          <w:sz w:val="22"/>
          <w:szCs w:val="22"/>
        </w:rPr>
        <w:t xml:space="preserve">155650    </w:t>
      </w:r>
      <w:proofErr w:type="spellStart"/>
      <w:r w:rsidRPr="003A63C9">
        <w:rPr>
          <w:sz w:val="22"/>
          <w:szCs w:val="22"/>
        </w:rPr>
        <w:t>р.п</w:t>
      </w:r>
      <w:proofErr w:type="spellEnd"/>
      <w:r w:rsidRPr="003A63C9">
        <w:rPr>
          <w:sz w:val="22"/>
          <w:szCs w:val="22"/>
        </w:rPr>
        <w:t xml:space="preserve">. Пестяки   ул. Ленина 4                      </w:t>
      </w:r>
      <w:r w:rsidRPr="003A63C9">
        <w:rPr>
          <w:sz w:val="22"/>
          <w:szCs w:val="22"/>
          <w:lang w:val="en-US"/>
        </w:rPr>
        <w:t>E</w:t>
      </w:r>
      <w:r w:rsidRPr="003A63C9">
        <w:rPr>
          <w:sz w:val="22"/>
          <w:szCs w:val="22"/>
        </w:rPr>
        <w:t>-</w:t>
      </w:r>
      <w:r w:rsidRPr="003A63C9">
        <w:rPr>
          <w:sz w:val="22"/>
          <w:szCs w:val="22"/>
          <w:lang w:val="en-US"/>
        </w:rPr>
        <w:t>mail</w:t>
      </w:r>
      <w:r w:rsidRPr="003A63C9">
        <w:rPr>
          <w:sz w:val="22"/>
          <w:szCs w:val="22"/>
        </w:rPr>
        <w:t xml:space="preserve">: </w:t>
      </w:r>
      <w:hyperlink r:id="rId7" w:history="1">
        <w:proofErr w:type="gramStart"/>
        <w:r w:rsidRPr="003A63C9">
          <w:rPr>
            <w:sz w:val="22"/>
            <w:szCs w:val="22"/>
            <w:u w:val="single"/>
            <w:lang w:val="en-US"/>
          </w:rPr>
          <w:t>rayadm</w:t>
        </w:r>
        <w:r w:rsidRPr="003A63C9">
          <w:rPr>
            <w:sz w:val="22"/>
            <w:szCs w:val="22"/>
            <w:u w:val="single"/>
          </w:rPr>
          <w:t>01@</w:t>
        </w:r>
        <w:r w:rsidRPr="003A63C9">
          <w:rPr>
            <w:sz w:val="22"/>
            <w:szCs w:val="22"/>
            <w:u w:val="single"/>
            <w:lang w:val="en-US"/>
          </w:rPr>
          <w:t>mail</w:t>
        </w:r>
        <w:r w:rsidRPr="003A63C9">
          <w:rPr>
            <w:sz w:val="22"/>
            <w:szCs w:val="22"/>
            <w:u w:val="single"/>
          </w:rPr>
          <w:t>.</w:t>
        </w:r>
        <w:r w:rsidRPr="003A63C9">
          <w:rPr>
            <w:sz w:val="22"/>
            <w:szCs w:val="22"/>
            <w:u w:val="single"/>
            <w:lang w:val="en-US"/>
          </w:rPr>
          <w:t>ru</w:t>
        </w:r>
      </w:hyperlink>
      <w:r w:rsidRPr="003A63C9">
        <w:rPr>
          <w:sz w:val="22"/>
          <w:szCs w:val="22"/>
        </w:rPr>
        <w:t xml:space="preserve"> ;</w:t>
      </w:r>
      <w:proofErr w:type="gramEnd"/>
      <w:r w:rsidRPr="003A63C9">
        <w:rPr>
          <w:sz w:val="22"/>
          <w:szCs w:val="22"/>
        </w:rPr>
        <w:t xml:space="preserve"> </w:t>
      </w:r>
      <w:hyperlink r:id="rId8" w:history="1">
        <w:r w:rsidRPr="003A63C9">
          <w:rPr>
            <w:sz w:val="22"/>
            <w:szCs w:val="22"/>
            <w:u w:val="single"/>
            <w:lang w:val="en-US"/>
          </w:rPr>
          <w:t>www</w:t>
        </w:r>
        <w:r w:rsidRPr="003A63C9">
          <w:rPr>
            <w:sz w:val="22"/>
            <w:szCs w:val="22"/>
            <w:u w:val="single"/>
          </w:rPr>
          <w:t>.</w:t>
        </w:r>
        <w:r w:rsidRPr="003A63C9">
          <w:rPr>
            <w:sz w:val="22"/>
            <w:szCs w:val="22"/>
            <w:u w:val="single"/>
            <w:lang w:val="en-US"/>
          </w:rPr>
          <w:t>pestyaki</w:t>
        </w:r>
        <w:r w:rsidRPr="003A63C9">
          <w:rPr>
            <w:sz w:val="22"/>
            <w:szCs w:val="22"/>
            <w:u w:val="single"/>
          </w:rPr>
          <w:t>.</w:t>
        </w:r>
        <w:proofErr w:type="spellStart"/>
        <w:r w:rsidRPr="003A63C9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3A63C9">
        <w:rPr>
          <w:sz w:val="22"/>
          <w:szCs w:val="22"/>
        </w:rPr>
        <w:t xml:space="preserve"> </w:t>
      </w:r>
    </w:p>
    <w:p w:rsidR="00250C0B" w:rsidRPr="003A63C9" w:rsidRDefault="00250C0B" w:rsidP="00250C0B">
      <w:pPr>
        <w:rPr>
          <w:sz w:val="22"/>
        </w:rPr>
      </w:pPr>
    </w:p>
    <w:p w:rsidR="00250C0B" w:rsidRPr="003A63C9" w:rsidRDefault="00250C0B" w:rsidP="00250C0B">
      <w:pPr>
        <w:tabs>
          <w:tab w:val="right" w:pos="9354"/>
        </w:tabs>
      </w:pPr>
      <w:proofErr w:type="gramStart"/>
      <w:r w:rsidRPr="003A63C9">
        <w:rPr>
          <w:sz w:val="28"/>
          <w:szCs w:val="28"/>
        </w:rPr>
        <w:t xml:space="preserve">«  </w:t>
      </w:r>
      <w:proofErr w:type="gramEnd"/>
      <w:r w:rsidRPr="003A63C9">
        <w:rPr>
          <w:sz w:val="28"/>
          <w:szCs w:val="28"/>
        </w:rPr>
        <w:t xml:space="preserve">  » </w:t>
      </w:r>
      <w:r w:rsidR="0096341F">
        <w:rPr>
          <w:sz w:val="28"/>
          <w:szCs w:val="28"/>
        </w:rPr>
        <w:t>феврал</w:t>
      </w:r>
      <w:r w:rsidR="00DE3069" w:rsidRPr="003A63C9">
        <w:rPr>
          <w:sz w:val="28"/>
          <w:szCs w:val="28"/>
        </w:rPr>
        <w:t>я</w:t>
      </w:r>
      <w:r w:rsidR="006608DC" w:rsidRPr="003A63C9">
        <w:rPr>
          <w:sz w:val="28"/>
          <w:szCs w:val="28"/>
        </w:rPr>
        <w:t xml:space="preserve"> 2021</w:t>
      </w:r>
      <w:r w:rsidRPr="003A63C9">
        <w:rPr>
          <w:sz w:val="28"/>
          <w:szCs w:val="28"/>
        </w:rPr>
        <w:t xml:space="preserve"> г.     № </w:t>
      </w:r>
    </w:p>
    <w:p w:rsidR="00250C0B" w:rsidRPr="003A63C9" w:rsidRDefault="00250C0B" w:rsidP="00250C0B">
      <w:pPr>
        <w:jc w:val="right"/>
        <w:rPr>
          <w:sz w:val="26"/>
          <w:szCs w:val="26"/>
        </w:rPr>
      </w:pPr>
    </w:p>
    <w:p w:rsidR="00250C0B" w:rsidRPr="003A63C9" w:rsidRDefault="00250C0B" w:rsidP="00250C0B">
      <w:pPr>
        <w:tabs>
          <w:tab w:val="left" w:pos="5520"/>
        </w:tabs>
        <w:jc w:val="right"/>
        <w:rPr>
          <w:sz w:val="28"/>
          <w:szCs w:val="28"/>
        </w:rPr>
      </w:pPr>
      <w:r w:rsidRPr="003A63C9">
        <w:rPr>
          <w:sz w:val="28"/>
          <w:szCs w:val="28"/>
        </w:rPr>
        <w:t xml:space="preserve">                                                                                        Совет Пестяковского </w:t>
      </w:r>
    </w:p>
    <w:p w:rsidR="00250C0B" w:rsidRPr="003A63C9" w:rsidRDefault="00250C0B" w:rsidP="00250C0B">
      <w:pPr>
        <w:tabs>
          <w:tab w:val="left" w:pos="5520"/>
        </w:tabs>
        <w:jc w:val="right"/>
        <w:rPr>
          <w:sz w:val="28"/>
          <w:szCs w:val="28"/>
        </w:rPr>
      </w:pPr>
      <w:r w:rsidRPr="003A63C9"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3A63C9">
        <w:rPr>
          <w:sz w:val="28"/>
          <w:szCs w:val="28"/>
        </w:rPr>
        <w:t>городского</w:t>
      </w:r>
      <w:proofErr w:type="gramEnd"/>
      <w:r w:rsidRPr="003A63C9">
        <w:rPr>
          <w:sz w:val="28"/>
          <w:szCs w:val="28"/>
        </w:rPr>
        <w:t xml:space="preserve"> поселения</w:t>
      </w:r>
    </w:p>
    <w:p w:rsidR="00250C0B" w:rsidRPr="003A63C9" w:rsidRDefault="00250C0B" w:rsidP="00250C0B">
      <w:pPr>
        <w:tabs>
          <w:tab w:val="left" w:pos="5520"/>
        </w:tabs>
        <w:jc w:val="right"/>
        <w:rPr>
          <w:sz w:val="28"/>
          <w:szCs w:val="28"/>
        </w:rPr>
      </w:pPr>
      <w:r w:rsidRPr="003A63C9">
        <w:rPr>
          <w:sz w:val="28"/>
          <w:szCs w:val="28"/>
        </w:rPr>
        <w:t xml:space="preserve">                                                                                         Ивановской области</w:t>
      </w:r>
    </w:p>
    <w:p w:rsidR="00250C0B" w:rsidRPr="003A63C9" w:rsidRDefault="00250C0B" w:rsidP="00250C0B">
      <w:pPr>
        <w:jc w:val="center"/>
        <w:rPr>
          <w:sz w:val="28"/>
          <w:szCs w:val="28"/>
        </w:rPr>
      </w:pPr>
    </w:p>
    <w:p w:rsidR="00250C0B" w:rsidRPr="003A63C9" w:rsidRDefault="00250C0B" w:rsidP="00710207">
      <w:pPr>
        <w:jc w:val="center"/>
        <w:rPr>
          <w:sz w:val="28"/>
          <w:szCs w:val="28"/>
        </w:rPr>
      </w:pPr>
    </w:p>
    <w:p w:rsidR="00710207" w:rsidRPr="003A63C9" w:rsidRDefault="00710207" w:rsidP="00710207">
      <w:pPr>
        <w:jc w:val="center"/>
        <w:rPr>
          <w:sz w:val="28"/>
          <w:szCs w:val="28"/>
        </w:rPr>
      </w:pPr>
      <w:r w:rsidRPr="003A63C9">
        <w:rPr>
          <w:sz w:val="28"/>
          <w:szCs w:val="28"/>
        </w:rPr>
        <w:t>ПРЕДСТАВЛЕНИЕ</w:t>
      </w:r>
    </w:p>
    <w:p w:rsidR="00710207" w:rsidRPr="003A63C9" w:rsidRDefault="00710207" w:rsidP="00710207">
      <w:pPr>
        <w:pStyle w:val="a3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3A63C9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3A63C9">
        <w:rPr>
          <w:rFonts w:ascii="Times New Roman" w:hAnsi="Times New Roman" w:cs="Times New Roman"/>
          <w:color w:val="auto"/>
          <w:sz w:val="24"/>
          <w:szCs w:val="24"/>
        </w:rPr>
        <w:t xml:space="preserve"> решению Совета Пестяковского городского поселения </w:t>
      </w:r>
      <w:r w:rsidRPr="003A63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«О внесении изменений и дополнений в решение Совета Пестяковского городского поселения от </w:t>
      </w:r>
      <w:r w:rsidR="006608DC" w:rsidRPr="003A63C9">
        <w:rPr>
          <w:rFonts w:ascii="Times New Roman" w:hAnsi="Times New Roman" w:cs="Times New Roman"/>
          <w:bCs/>
          <w:color w:val="auto"/>
          <w:sz w:val="24"/>
          <w:szCs w:val="24"/>
        </w:rPr>
        <w:t>17</w:t>
      </w:r>
      <w:r w:rsidRPr="003A63C9">
        <w:rPr>
          <w:rFonts w:ascii="Times New Roman" w:hAnsi="Times New Roman" w:cs="Times New Roman"/>
          <w:bCs/>
          <w:color w:val="auto"/>
          <w:sz w:val="24"/>
          <w:szCs w:val="24"/>
        </w:rPr>
        <w:t>.12.20</w:t>
      </w:r>
      <w:r w:rsidR="006608DC" w:rsidRPr="003A63C9">
        <w:rPr>
          <w:rFonts w:ascii="Times New Roman" w:hAnsi="Times New Roman" w:cs="Times New Roman"/>
          <w:bCs/>
          <w:color w:val="auto"/>
          <w:sz w:val="24"/>
          <w:szCs w:val="24"/>
        </w:rPr>
        <w:t>20</w:t>
      </w:r>
      <w:r w:rsidRPr="003A63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г. № </w:t>
      </w:r>
      <w:r w:rsidR="006608DC" w:rsidRPr="003A63C9">
        <w:rPr>
          <w:rFonts w:ascii="Times New Roman" w:hAnsi="Times New Roman" w:cs="Times New Roman"/>
          <w:bCs/>
          <w:color w:val="auto"/>
          <w:sz w:val="24"/>
          <w:szCs w:val="24"/>
        </w:rPr>
        <w:t>44</w:t>
      </w:r>
      <w:r w:rsidRPr="003A63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«О бюджете Пестяковского городского поселения на 202</w:t>
      </w:r>
      <w:r w:rsidR="006608DC" w:rsidRPr="003A63C9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Pr="003A63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 и на плановый период 202</w:t>
      </w:r>
      <w:r w:rsidR="006608DC" w:rsidRPr="003A63C9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Pr="003A63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202</w:t>
      </w:r>
      <w:r w:rsidR="006608DC" w:rsidRPr="003A63C9">
        <w:rPr>
          <w:rFonts w:ascii="Times New Roman" w:hAnsi="Times New Roman" w:cs="Times New Roman"/>
          <w:bCs/>
          <w:color w:val="auto"/>
          <w:sz w:val="24"/>
          <w:szCs w:val="24"/>
        </w:rPr>
        <w:t>3</w:t>
      </w:r>
      <w:r w:rsidRPr="003A63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годов»</w:t>
      </w:r>
    </w:p>
    <w:p w:rsidR="00710207" w:rsidRPr="003A63C9" w:rsidRDefault="00710207" w:rsidP="00710207">
      <w:pPr>
        <w:pStyle w:val="a3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C7C03" w:rsidRPr="003A63C9" w:rsidRDefault="00710207" w:rsidP="000B450C">
      <w:pPr>
        <w:tabs>
          <w:tab w:val="left" w:pos="720"/>
          <w:tab w:val="left" w:pos="7095"/>
        </w:tabs>
        <w:jc w:val="both"/>
      </w:pPr>
      <w:r w:rsidRPr="003A63C9">
        <w:t xml:space="preserve">           В соответствии с Бюджетным кодексом Российской Федерации, Бюджетным процессом Пестяковского городского поселения от 24.03.2016г. №67 внесены следующие изменения и дополнения.</w:t>
      </w:r>
      <w:r w:rsidR="00EC7C03" w:rsidRPr="003A63C9">
        <w:t xml:space="preserve"> </w:t>
      </w:r>
    </w:p>
    <w:p w:rsidR="00EC7C03" w:rsidRPr="003A63C9" w:rsidRDefault="00EC7C03" w:rsidP="000B450C">
      <w:pPr>
        <w:tabs>
          <w:tab w:val="left" w:pos="720"/>
          <w:tab w:val="left" w:pos="7095"/>
        </w:tabs>
        <w:jc w:val="both"/>
      </w:pPr>
    </w:p>
    <w:p w:rsidR="000E18D5" w:rsidRPr="003A63C9" w:rsidRDefault="000E18D5" w:rsidP="000B450C">
      <w:pPr>
        <w:tabs>
          <w:tab w:val="left" w:pos="720"/>
          <w:tab w:val="left" w:pos="7095"/>
        </w:tabs>
        <w:jc w:val="both"/>
      </w:pPr>
      <w:r w:rsidRPr="003A63C9">
        <w:t xml:space="preserve">      </w:t>
      </w:r>
      <w:r w:rsidR="00DE3069" w:rsidRPr="003A63C9">
        <w:t>Доходы</w:t>
      </w:r>
      <w:r w:rsidR="00E75E8F" w:rsidRPr="003A63C9">
        <w:t xml:space="preserve"> увеличены в 2021 году на сумму 1 611 450,00 рублей</w:t>
      </w:r>
      <w:r w:rsidR="00341361" w:rsidRPr="003A63C9">
        <w:t>,</w:t>
      </w:r>
      <w:r w:rsidR="00E75E8F" w:rsidRPr="003A63C9">
        <w:t xml:space="preserve"> в 2023 году уменьшились на сумму 286 800,00 рублей, </w:t>
      </w:r>
      <w:r w:rsidR="00DE3069" w:rsidRPr="003A63C9">
        <w:t>расходы на 202</w:t>
      </w:r>
      <w:r w:rsidR="006608DC" w:rsidRPr="003A63C9">
        <w:t>1</w:t>
      </w:r>
      <w:r w:rsidR="00DE3069" w:rsidRPr="003A63C9">
        <w:t xml:space="preserve"> год </w:t>
      </w:r>
      <w:r w:rsidR="00E75E8F" w:rsidRPr="003A63C9">
        <w:t xml:space="preserve">увеличены на сумму </w:t>
      </w:r>
      <w:r w:rsidR="00F74CA3" w:rsidRPr="003A63C9">
        <w:t xml:space="preserve">5 345 323,03 </w:t>
      </w:r>
      <w:r w:rsidR="00E75E8F" w:rsidRPr="003A63C9">
        <w:t>рублей</w:t>
      </w:r>
      <w:r w:rsidR="00DE3069" w:rsidRPr="003A63C9">
        <w:t xml:space="preserve">, </w:t>
      </w:r>
      <w:r w:rsidR="00E75E8F" w:rsidRPr="003A63C9">
        <w:t xml:space="preserve">в 2023 году уменьшились на </w:t>
      </w:r>
      <w:r w:rsidR="0062132C" w:rsidRPr="003A63C9">
        <w:t xml:space="preserve">272 460,00 рублей, </w:t>
      </w:r>
      <w:r w:rsidR="004E359A" w:rsidRPr="003A63C9">
        <w:t xml:space="preserve">Дефицит увеличился на сумму </w:t>
      </w:r>
      <w:r w:rsidR="00F74CA3" w:rsidRPr="003A63C9">
        <w:t xml:space="preserve">3 733 873,03 </w:t>
      </w:r>
      <w:r w:rsidR="004E359A" w:rsidRPr="003A63C9">
        <w:t>руб.,</w:t>
      </w:r>
      <w:r w:rsidR="00C917D3" w:rsidRPr="003A63C9">
        <w:t xml:space="preserve"> за счет остатков прошлого года</w:t>
      </w:r>
      <w:r w:rsidR="003A63C9">
        <w:t>.</w:t>
      </w:r>
    </w:p>
    <w:p w:rsidR="000E18D5" w:rsidRPr="003A63C9" w:rsidRDefault="00341361" w:rsidP="00341361">
      <w:pPr>
        <w:tabs>
          <w:tab w:val="left" w:pos="720"/>
          <w:tab w:val="left" w:pos="7095"/>
        </w:tabs>
        <w:jc w:val="center"/>
      </w:pPr>
      <w:r w:rsidRPr="003A63C9">
        <w:t xml:space="preserve">Доходы </w:t>
      </w:r>
    </w:p>
    <w:p w:rsidR="004E359A" w:rsidRPr="003A63C9" w:rsidRDefault="0016700F" w:rsidP="00392455">
      <w:pPr>
        <w:pStyle w:val="a3"/>
        <w:tabs>
          <w:tab w:val="center" w:pos="481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63C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E359A" w:rsidRPr="003A63C9">
        <w:rPr>
          <w:rFonts w:ascii="Times New Roman" w:hAnsi="Times New Roman" w:cs="Times New Roman"/>
          <w:bCs/>
          <w:sz w:val="24"/>
          <w:szCs w:val="24"/>
        </w:rPr>
        <w:t xml:space="preserve">    В соответствии </w:t>
      </w:r>
      <w:r w:rsidR="00231E18" w:rsidRPr="003A63C9">
        <w:rPr>
          <w:rFonts w:ascii="Times New Roman" w:hAnsi="Times New Roman" w:cs="Times New Roman"/>
          <w:sz w:val="24"/>
          <w:szCs w:val="24"/>
        </w:rPr>
        <w:t xml:space="preserve">законом Ивановской области от 23.12.2020 </w:t>
      </w:r>
      <w:r w:rsidR="0038435C" w:rsidRPr="003A63C9">
        <w:rPr>
          <w:rFonts w:ascii="Times New Roman" w:hAnsi="Times New Roman" w:cs="Times New Roman"/>
          <w:sz w:val="24"/>
          <w:szCs w:val="24"/>
        </w:rPr>
        <w:t>№ 89-ОЗ</w:t>
      </w:r>
      <w:r w:rsidR="00231E18" w:rsidRPr="003A63C9">
        <w:rPr>
          <w:rFonts w:ascii="Times New Roman" w:hAnsi="Times New Roman" w:cs="Times New Roman"/>
          <w:sz w:val="24"/>
          <w:szCs w:val="24"/>
        </w:rPr>
        <w:t xml:space="preserve"> «Об областном бюджете на 2021 год и на плановый период 2022 и 2023 годов»</w:t>
      </w:r>
      <w:r w:rsidR="00CD42FB" w:rsidRPr="003A63C9">
        <w:rPr>
          <w:rFonts w:ascii="Times New Roman" w:hAnsi="Times New Roman" w:cs="Times New Roman"/>
          <w:sz w:val="24"/>
          <w:szCs w:val="24"/>
        </w:rPr>
        <w:t>, закона Ивановской области от 23.12.2020 № 88-ОЗ «Об утверждении перечня наказов избирателей на 2021 год»</w:t>
      </w:r>
      <w:r w:rsidR="0038435C" w:rsidRPr="003A63C9">
        <w:rPr>
          <w:rFonts w:ascii="Times New Roman" w:hAnsi="Times New Roman" w:cs="Times New Roman"/>
          <w:sz w:val="24"/>
          <w:szCs w:val="24"/>
        </w:rPr>
        <w:t xml:space="preserve"> д</w:t>
      </w:r>
      <w:r w:rsidR="00231E18" w:rsidRPr="003A63C9">
        <w:rPr>
          <w:rFonts w:ascii="Times New Roman" w:hAnsi="Times New Roman" w:cs="Times New Roman"/>
          <w:sz w:val="24"/>
          <w:szCs w:val="24"/>
        </w:rPr>
        <w:t>оходы</w:t>
      </w:r>
      <w:r w:rsidR="00CD42FB" w:rsidRPr="003A63C9">
        <w:rPr>
          <w:rFonts w:ascii="Times New Roman" w:hAnsi="Times New Roman" w:cs="Times New Roman"/>
          <w:sz w:val="24"/>
          <w:szCs w:val="24"/>
        </w:rPr>
        <w:t xml:space="preserve"> увеличились</w:t>
      </w:r>
      <w:r w:rsidR="00231E18" w:rsidRPr="003A63C9">
        <w:rPr>
          <w:rFonts w:ascii="Times New Roman" w:hAnsi="Times New Roman" w:cs="Times New Roman"/>
          <w:sz w:val="24"/>
          <w:szCs w:val="24"/>
        </w:rPr>
        <w:t xml:space="preserve"> </w:t>
      </w:r>
      <w:r w:rsidR="00CD42FB" w:rsidRPr="003A63C9">
        <w:rPr>
          <w:rFonts w:ascii="Times New Roman" w:hAnsi="Times New Roman" w:cs="Times New Roman"/>
          <w:sz w:val="24"/>
          <w:szCs w:val="24"/>
        </w:rPr>
        <w:t>в</w:t>
      </w:r>
      <w:r w:rsidR="00231E18" w:rsidRPr="003A63C9">
        <w:rPr>
          <w:rFonts w:ascii="Times New Roman" w:hAnsi="Times New Roman" w:cs="Times New Roman"/>
          <w:sz w:val="24"/>
          <w:szCs w:val="24"/>
        </w:rPr>
        <w:t xml:space="preserve"> 2021год </w:t>
      </w:r>
      <w:r w:rsidR="00CD42FB" w:rsidRPr="003A63C9">
        <w:rPr>
          <w:rFonts w:ascii="Times New Roman" w:hAnsi="Times New Roman" w:cs="Times New Roman"/>
          <w:sz w:val="24"/>
          <w:szCs w:val="24"/>
        </w:rPr>
        <w:t>на сумму</w:t>
      </w:r>
      <w:r w:rsidR="00231E18" w:rsidRPr="003A63C9">
        <w:rPr>
          <w:rFonts w:ascii="Times New Roman" w:hAnsi="Times New Roman" w:cs="Times New Roman"/>
          <w:sz w:val="24"/>
          <w:szCs w:val="24"/>
        </w:rPr>
        <w:t xml:space="preserve"> </w:t>
      </w:r>
      <w:r w:rsidR="0038435C" w:rsidRPr="003A63C9">
        <w:rPr>
          <w:rFonts w:ascii="Times New Roman" w:hAnsi="Times New Roman" w:cs="Times New Roman"/>
          <w:sz w:val="24"/>
          <w:szCs w:val="24"/>
        </w:rPr>
        <w:t xml:space="preserve">1 611 450,00 </w:t>
      </w:r>
      <w:r w:rsidR="00CD42FB" w:rsidRPr="003A63C9">
        <w:rPr>
          <w:rFonts w:ascii="Times New Roman" w:hAnsi="Times New Roman" w:cs="Times New Roman"/>
          <w:sz w:val="24"/>
          <w:szCs w:val="24"/>
        </w:rPr>
        <w:t xml:space="preserve">рублей, а в 2023 год уменьшились на сумму 286 800,00 рублей </w:t>
      </w:r>
      <w:r w:rsidR="00231E18" w:rsidRPr="003A63C9">
        <w:rPr>
          <w:rFonts w:ascii="Times New Roman" w:hAnsi="Times New Roman" w:cs="Times New Roman"/>
          <w:sz w:val="24"/>
          <w:szCs w:val="24"/>
        </w:rPr>
        <w:t>из них:</w:t>
      </w:r>
    </w:p>
    <w:p w:rsidR="00CD42FB" w:rsidRPr="003A63C9" w:rsidRDefault="0038435C" w:rsidP="00392455">
      <w:pPr>
        <w:pStyle w:val="a3"/>
        <w:tabs>
          <w:tab w:val="center" w:pos="481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63C9">
        <w:rPr>
          <w:rFonts w:ascii="Times New Roman" w:hAnsi="Times New Roman" w:cs="Times New Roman"/>
          <w:sz w:val="24"/>
          <w:szCs w:val="24"/>
        </w:rPr>
        <w:t xml:space="preserve"> </w:t>
      </w:r>
      <w:r w:rsidR="00CD42FB" w:rsidRPr="003A63C9">
        <w:rPr>
          <w:rFonts w:ascii="Times New Roman" w:hAnsi="Times New Roman" w:cs="Times New Roman"/>
          <w:sz w:val="24"/>
          <w:szCs w:val="24"/>
        </w:rPr>
        <w:t xml:space="preserve"> -  Дотация бюджетам городских поселений на выравнивание бюджетной обеспеченности в 2021 год увеличилась на сумму 852 200,00 рублей, в 2023 год уменьшилась на сумму 286 800,00 рублей.</w:t>
      </w:r>
    </w:p>
    <w:p w:rsidR="00CD42FB" w:rsidRPr="003A63C9" w:rsidRDefault="00CD42FB" w:rsidP="00392455">
      <w:pPr>
        <w:pStyle w:val="a3"/>
        <w:tabs>
          <w:tab w:val="center" w:pos="481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63C9">
        <w:rPr>
          <w:rFonts w:ascii="Times New Roman" w:hAnsi="Times New Roman" w:cs="Times New Roman"/>
          <w:sz w:val="24"/>
          <w:szCs w:val="24"/>
        </w:rPr>
        <w:t xml:space="preserve">   - Дотация на поддержку мер по обеспечению сбалансированности местных бюджетов в 2021 год в </w:t>
      </w:r>
      <w:r w:rsidR="00392455" w:rsidRPr="003A63C9">
        <w:rPr>
          <w:rFonts w:ascii="Times New Roman" w:hAnsi="Times New Roman" w:cs="Times New Roman"/>
          <w:sz w:val="24"/>
          <w:szCs w:val="24"/>
        </w:rPr>
        <w:t>сумме</w:t>
      </w:r>
      <w:r w:rsidRPr="003A63C9">
        <w:rPr>
          <w:rFonts w:ascii="Times New Roman" w:hAnsi="Times New Roman" w:cs="Times New Roman"/>
          <w:sz w:val="24"/>
          <w:szCs w:val="24"/>
        </w:rPr>
        <w:t xml:space="preserve"> 609 250,00 рублей, </w:t>
      </w:r>
    </w:p>
    <w:p w:rsidR="0098577B" w:rsidRPr="003A63C9" w:rsidRDefault="00CD42FB" w:rsidP="00392455">
      <w:pPr>
        <w:pStyle w:val="a3"/>
        <w:tabs>
          <w:tab w:val="center" w:pos="481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63C9">
        <w:rPr>
          <w:rFonts w:ascii="Times New Roman" w:hAnsi="Times New Roman" w:cs="Times New Roman"/>
          <w:sz w:val="24"/>
          <w:szCs w:val="24"/>
        </w:rPr>
        <w:t xml:space="preserve">-   </w:t>
      </w:r>
      <w:r w:rsidR="0098577B" w:rsidRPr="003A63C9">
        <w:rPr>
          <w:rFonts w:ascii="Times New Roman" w:hAnsi="Times New Roman" w:cs="Times New Roman"/>
          <w:sz w:val="24"/>
          <w:szCs w:val="24"/>
        </w:rPr>
        <w:t>Прочие субсидии бюджетам городских поселений в</w:t>
      </w:r>
      <w:r w:rsidR="00114B20" w:rsidRPr="003A63C9">
        <w:rPr>
          <w:rFonts w:ascii="Times New Roman" w:hAnsi="Times New Roman" w:cs="Times New Roman"/>
          <w:sz w:val="24"/>
          <w:szCs w:val="24"/>
        </w:rPr>
        <w:t xml:space="preserve"> 2021 год </w:t>
      </w:r>
      <w:r w:rsidR="00392455" w:rsidRPr="003A63C9">
        <w:rPr>
          <w:rFonts w:ascii="Times New Roman" w:hAnsi="Times New Roman" w:cs="Times New Roman"/>
          <w:sz w:val="24"/>
          <w:szCs w:val="24"/>
        </w:rPr>
        <w:t>в сумме</w:t>
      </w:r>
      <w:r w:rsidR="0098577B" w:rsidRPr="003A63C9">
        <w:rPr>
          <w:rFonts w:ascii="Times New Roman" w:hAnsi="Times New Roman" w:cs="Times New Roman"/>
          <w:sz w:val="24"/>
          <w:szCs w:val="24"/>
        </w:rPr>
        <w:t xml:space="preserve"> 150 000,00 рублей (субсидии бюджетам муниципальных образований Ивановской области на укрепление материально- технической базы муниципальных учреждений культуры Ивановской области)</w:t>
      </w:r>
    </w:p>
    <w:p w:rsidR="004E359A" w:rsidRPr="003A63C9" w:rsidRDefault="004E359A" w:rsidP="00392455">
      <w:pPr>
        <w:pStyle w:val="a3"/>
        <w:tabs>
          <w:tab w:val="center" w:pos="4819"/>
        </w:tabs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8D5" w:rsidRPr="003A63C9" w:rsidRDefault="000E18D5" w:rsidP="000B450C">
      <w:pPr>
        <w:tabs>
          <w:tab w:val="left" w:pos="3990"/>
        </w:tabs>
        <w:jc w:val="center"/>
        <w:rPr>
          <w:bCs/>
        </w:rPr>
      </w:pPr>
      <w:r w:rsidRPr="003A63C9">
        <w:rPr>
          <w:bCs/>
        </w:rPr>
        <w:t>Расходы.</w:t>
      </w:r>
    </w:p>
    <w:p w:rsidR="000E18D5" w:rsidRPr="003A63C9" w:rsidRDefault="000E18D5" w:rsidP="000B450C">
      <w:pPr>
        <w:tabs>
          <w:tab w:val="left" w:pos="3990"/>
        </w:tabs>
        <w:jc w:val="center"/>
      </w:pPr>
    </w:p>
    <w:p w:rsidR="00EE49F8" w:rsidRPr="003A63C9" w:rsidRDefault="000E18D5" w:rsidP="000E7E2C">
      <w:pPr>
        <w:tabs>
          <w:tab w:val="left" w:pos="3090"/>
        </w:tabs>
        <w:jc w:val="both"/>
      </w:pPr>
      <w:r w:rsidRPr="003A63C9">
        <w:t xml:space="preserve">      </w:t>
      </w:r>
      <w:r w:rsidR="00DE3069" w:rsidRPr="003A63C9">
        <w:t xml:space="preserve">      Расходы на реализацию муниципальных программ на 202</w:t>
      </w:r>
      <w:r w:rsidR="006608DC" w:rsidRPr="003A63C9">
        <w:t>1</w:t>
      </w:r>
      <w:r w:rsidR="00DE3069" w:rsidRPr="003A63C9">
        <w:t xml:space="preserve"> год </w:t>
      </w:r>
      <w:r w:rsidR="00114B20" w:rsidRPr="003A63C9">
        <w:t xml:space="preserve">увеличились на </w:t>
      </w:r>
      <w:r w:rsidR="006D6BC2" w:rsidRPr="003A63C9">
        <w:t>5 345 323,03</w:t>
      </w:r>
      <w:r w:rsidR="00114B20" w:rsidRPr="003A63C9">
        <w:t xml:space="preserve"> </w:t>
      </w:r>
      <w:r w:rsidR="006D6BC2" w:rsidRPr="003A63C9">
        <w:t xml:space="preserve">рублей </w:t>
      </w:r>
      <w:r w:rsidR="00EE49F8" w:rsidRPr="003A63C9">
        <w:t xml:space="preserve">и </w:t>
      </w:r>
      <w:r w:rsidR="000E7E2C" w:rsidRPr="00CA74A4">
        <w:t>за счет остатков</w:t>
      </w:r>
      <w:r w:rsidR="000E7E2C">
        <w:t xml:space="preserve"> денежных средств прошлого </w:t>
      </w:r>
      <w:r w:rsidR="00EE49F8" w:rsidRPr="003A63C9">
        <w:t>г</w:t>
      </w:r>
      <w:r w:rsidR="0096341F">
        <w:t>ода в сумме 3 733 873,03 рублей, дотаций и субсидий в сумме 1 611 450,00 рублей.</w:t>
      </w:r>
    </w:p>
    <w:p w:rsidR="00EE49F8" w:rsidRPr="003A63C9" w:rsidRDefault="00EE49F8" w:rsidP="000B450C">
      <w:pPr>
        <w:tabs>
          <w:tab w:val="left" w:pos="3090"/>
        </w:tabs>
        <w:jc w:val="both"/>
      </w:pPr>
    </w:p>
    <w:p w:rsidR="00D97C9B" w:rsidRPr="003A63C9" w:rsidRDefault="00D97C9B" w:rsidP="000B450C">
      <w:pPr>
        <w:spacing w:line="259" w:lineRule="auto"/>
        <w:jc w:val="both"/>
        <w:rPr>
          <w:rFonts w:eastAsiaTheme="minorHAnsi"/>
          <w:lang w:eastAsia="en-US"/>
        </w:rPr>
      </w:pPr>
      <w:r w:rsidRPr="003A63C9">
        <w:rPr>
          <w:rFonts w:eastAsiaTheme="minorHAnsi"/>
          <w:lang w:eastAsia="en-US"/>
        </w:rPr>
        <w:t xml:space="preserve"> 1. Муниципальная программа «Комплексное развитие систем коммунальной инфраструктуры в Пестяковском городском поселении» </w:t>
      </w:r>
      <w:r w:rsidR="006D6BC2" w:rsidRPr="003A63C9">
        <w:rPr>
          <w:rFonts w:eastAsiaTheme="minorHAnsi"/>
          <w:lang w:eastAsia="en-US"/>
        </w:rPr>
        <w:t>увеличена</w:t>
      </w:r>
      <w:r w:rsidRPr="003A63C9">
        <w:rPr>
          <w:rFonts w:eastAsiaTheme="minorHAnsi"/>
          <w:lang w:eastAsia="en-US"/>
        </w:rPr>
        <w:t xml:space="preserve"> на </w:t>
      </w:r>
      <w:r w:rsidR="006D6BC2" w:rsidRPr="003A63C9">
        <w:rPr>
          <w:rFonts w:eastAsiaTheme="minorHAnsi"/>
          <w:lang w:eastAsia="en-US"/>
        </w:rPr>
        <w:t>5 042 149,55</w:t>
      </w:r>
      <w:r w:rsidRPr="003A63C9">
        <w:rPr>
          <w:rFonts w:eastAsiaTheme="minorHAnsi"/>
          <w:lang w:eastAsia="en-US"/>
        </w:rPr>
        <w:t xml:space="preserve"> рублей.</w:t>
      </w:r>
    </w:p>
    <w:p w:rsidR="006D6BC2" w:rsidRPr="003A63C9" w:rsidRDefault="00D97C9B" w:rsidP="000B450C">
      <w:pPr>
        <w:spacing w:line="259" w:lineRule="auto"/>
        <w:jc w:val="both"/>
        <w:rPr>
          <w:rFonts w:eastAsiaTheme="minorHAnsi"/>
          <w:i/>
          <w:lang w:eastAsia="en-US"/>
        </w:rPr>
      </w:pPr>
      <w:proofErr w:type="gramStart"/>
      <w:r w:rsidRPr="003A63C9">
        <w:rPr>
          <w:rFonts w:eastAsiaTheme="minorHAnsi"/>
          <w:i/>
          <w:lang w:eastAsia="en-US"/>
        </w:rPr>
        <w:t>по</w:t>
      </w:r>
      <w:proofErr w:type="gramEnd"/>
      <w:r w:rsidRPr="003A63C9">
        <w:rPr>
          <w:rFonts w:eastAsiaTheme="minorHAnsi"/>
          <w:i/>
          <w:lang w:eastAsia="en-US"/>
        </w:rPr>
        <w:t xml:space="preserve"> подпрограмме «</w:t>
      </w:r>
      <w:r w:rsidR="006D6BC2" w:rsidRPr="003A63C9">
        <w:rPr>
          <w:rFonts w:eastAsiaTheme="minorHAnsi"/>
          <w:i/>
          <w:lang w:eastAsia="en-US"/>
        </w:rPr>
        <w:t>Благоустройство территории Пестяковского городского поселения</w:t>
      </w:r>
      <w:r w:rsidRPr="003A63C9">
        <w:rPr>
          <w:rFonts w:eastAsiaTheme="minorHAnsi"/>
          <w:i/>
          <w:lang w:eastAsia="en-US"/>
        </w:rPr>
        <w:t>»</w:t>
      </w:r>
      <w:r w:rsidRPr="003A63C9">
        <w:rPr>
          <w:rFonts w:eastAsiaTheme="minorHAnsi"/>
          <w:lang w:eastAsia="en-US"/>
        </w:rPr>
        <w:t xml:space="preserve"> </w:t>
      </w:r>
      <w:r w:rsidR="006D6BC2" w:rsidRPr="003A63C9">
        <w:rPr>
          <w:rFonts w:eastAsiaTheme="minorHAnsi"/>
          <w:i/>
          <w:lang w:eastAsia="en-US"/>
        </w:rPr>
        <w:t>увеличен</w:t>
      </w:r>
      <w:r w:rsidR="0007668D">
        <w:rPr>
          <w:rFonts w:eastAsiaTheme="minorHAnsi"/>
          <w:i/>
          <w:lang w:eastAsia="en-US"/>
        </w:rPr>
        <w:t>о</w:t>
      </w:r>
      <w:r w:rsidR="006D6BC2" w:rsidRPr="003A63C9">
        <w:rPr>
          <w:rFonts w:eastAsiaTheme="minorHAnsi"/>
          <w:i/>
          <w:lang w:eastAsia="en-US"/>
        </w:rPr>
        <w:t xml:space="preserve"> на сумму </w:t>
      </w:r>
      <w:r w:rsidR="006D6BC2" w:rsidRPr="003A63C9">
        <w:rPr>
          <w:rFonts w:eastAsiaTheme="minorHAnsi"/>
          <w:b/>
          <w:i/>
          <w:lang w:eastAsia="en-US"/>
        </w:rPr>
        <w:t>220 000,00</w:t>
      </w:r>
      <w:r w:rsidR="006D6BC2" w:rsidRPr="003A63C9">
        <w:rPr>
          <w:rFonts w:eastAsiaTheme="minorHAnsi"/>
          <w:i/>
          <w:lang w:eastAsia="en-US"/>
        </w:rPr>
        <w:t xml:space="preserve"> рублей.</w:t>
      </w:r>
    </w:p>
    <w:p w:rsidR="00D97C9B" w:rsidRPr="003A63C9" w:rsidRDefault="001A4188" w:rsidP="000B450C">
      <w:pPr>
        <w:spacing w:line="259" w:lineRule="auto"/>
        <w:jc w:val="both"/>
        <w:rPr>
          <w:rFonts w:eastAsiaTheme="minorHAnsi"/>
          <w:lang w:eastAsia="en-US"/>
        </w:rPr>
      </w:pPr>
      <w:r w:rsidRPr="003A63C9">
        <w:rPr>
          <w:rFonts w:eastAsiaTheme="minorHAnsi"/>
          <w:lang w:eastAsia="en-US"/>
        </w:rPr>
        <w:t xml:space="preserve">- </w:t>
      </w:r>
      <w:r w:rsidR="00D97C9B" w:rsidRPr="003A63C9">
        <w:rPr>
          <w:rFonts w:eastAsiaTheme="minorHAnsi"/>
          <w:lang w:eastAsia="en-US"/>
        </w:rPr>
        <w:t xml:space="preserve">мероприятие </w:t>
      </w:r>
      <w:r w:rsidR="006D6BC2" w:rsidRPr="003A63C9">
        <w:rPr>
          <w:rFonts w:eastAsiaTheme="minorHAnsi"/>
          <w:lang w:eastAsia="en-US"/>
        </w:rPr>
        <w:t xml:space="preserve">«Озеленение территории Пестяковского городского поселения» увеличено на 40 000,00 рублей (приобретение рассады цветов для посадки около здания Администрации, памятника В.И. Ленина и </w:t>
      </w:r>
      <w:r w:rsidR="00EE49F8" w:rsidRPr="003A63C9">
        <w:rPr>
          <w:rFonts w:eastAsiaTheme="minorHAnsi"/>
          <w:lang w:eastAsia="en-US"/>
        </w:rPr>
        <w:t>памятника погибшим воинам в ВОВ)</w:t>
      </w:r>
      <w:r w:rsidR="00D97C9B" w:rsidRPr="003A63C9">
        <w:rPr>
          <w:rFonts w:eastAsiaTheme="minorHAnsi"/>
          <w:lang w:eastAsia="en-US"/>
        </w:rPr>
        <w:t xml:space="preserve"> </w:t>
      </w:r>
    </w:p>
    <w:p w:rsidR="00EE49F8" w:rsidRPr="003A63C9" w:rsidRDefault="001A4188" w:rsidP="000B450C">
      <w:pPr>
        <w:spacing w:line="259" w:lineRule="auto"/>
        <w:jc w:val="both"/>
        <w:rPr>
          <w:rFonts w:eastAsiaTheme="minorHAnsi"/>
          <w:lang w:eastAsia="en-US"/>
        </w:rPr>
      </w:pPr>
      <w:r w:rsidRPr="003A63C9">
        <w:rPr>
          <w:rFonts w:eastAsiaTheme="minorHAnsi"/>
          <w:lang w:eastAsia="en-US"/>
        </w:rPr>
        <w:t>- м</w:t>
      </w:r>
      <w:r w:rsidR="00EE49F8" w:rsidRPr="003A63C9">
        <w:rPr>
          <w:rFonts w:eastAsiaTheme="minorHAnsi"/>
          <w:lang w:eastAsia="en-US"/>
        </w:rPr>
        <w:t>ероприятие «Содержание кладбища Пестяковского городского поселения» увеличено на 50 000,00 рублей (</w:t>
      </w:r>
      <w:r w:rsidRPr="003A63C9">
        <w:rPr>
          <w:rFonts w:eastAsiaTheme="minorHAnsi"/>
          <w:lang w:eastAsia="en-US"/>
        </w:rPr>
        <w:t>на услуги по ТКО для уборки мусорных контейнеров)</w:t>
      </w:r>
    </w:p>
    <w:p w:rsidR="001A4188" w:rsidRPr="003A63C9" w:rsidRDefault="001A4188" w:rsidP="000B450C">
      <w:pPr>
        <w:spacing w:line="259" w:lineRule="auto"/>
        <w:jc w:val="both"/>
        <w:rPr>
          <w:rFonts w:eastAsiaTheme="minorHAnsi"/>
          <w:lang w:eastAsia="en-US"/>
        </w:rPr>
      </w:pPr>
      <w:r w:rsidRPr="003A63C9">
        <w:rPr>
          <w:rFonts w:eastAsiaTheme="minorHAnsi"/>
          <w:lang w:eastAsia="en-US"/>
        </w:rPr>
        <w:t>- мероприятие «Содержание уличного освещения Пестяковского городского поселения» увеличено на сумму 30 000,00 рублей (на восстановление уличного освещения при аварийных отключениях, а также электроснабжения объектов Пестяковского городского поселения подключенных к ВЛ)</w:t>
      </w:r>
    </w:p>
    <w:p w:rsidR="001A4188" w:rsidRPr="003A63C9" w:rsidRDefault="001A4188" w:rsidP="000B450C">
      <w:pPr>
        <w:spacing w:line="259" w:lineRule="auto"/>
        <w:jc w:val="both"/>
        <w:rPr>
          <w:rFonts w:eastAsiaTheme="minorHAnsi"/>
          <w:lang w:eastAsia="en-US"/>
        </w:rPr>
      </w:pPr>
      <w:r w:rsidRPr="003A63C9">
        <w:rPr>
          <w:rFonts w:eastAsiaTheme="minorHAnsi"/>
          <w:lang w:eastAsia="en-US"/>
        </w:rPr>
        <w:t>- мероприятие «Расходы и услуги, связанные с проведением праздничных мероприятий» увеличено на 100 000,00 рублей (на приобретение уличных гирлянд, и ёлочных игрушек для украшения новогодней ели)</w:t>
      </w:r>
    </w:p>
    <w:p w:rsidR="001A4188" w:rsidRPr="003A63C9" w:rsidRDefault="001A4188" w:rsidP="001A4188">
      <w:pPr>
        <w:spacing w:line="259" w:lineRule="auto"/>
        <w:jc w:val="both"/>
        <w:rPr>
          <w:rFonts w:eastAsiaTheme="minorHAnsi"/>
          <w:i/>
          <w:lang w:eastAsia="en-US"/>
        </w:rPr>
      </w:pPr>
      <w:proofErr w:type="gramStart"/>
      <w:r w:rsidRPr="003A63C9">
        <w:rPr>
          <w:rFonts w:eastAsiaTheme="minorHAnsi"/>
          <w:i/>
          <w:lang w:eastAsia="en-US"/>
        </w:rPr>
        <w:t>по</w:t>
      </w:r>
      <w:proofErr w:type="gramEnd"/>
      <w:r w:rsidRPr="003A63C9">
        <w:rPr>
          <w:rFonts w:eastAsiaTheme="minorHAnsi"/>
          <w:i/>
          <w:lang w:eastAsia="en-US"/>
        </w:rPr>
        <w:t xml:space="preserve"> подпрограмме «Ремонт и содержание дорог  общего пользования Пестяковского городского поселения» увеличен</w:t>
      </w:r>
      <w:r w:rsidR="0007668D">
        <w:rPr>
          <w:rFonts w:eastAsiaTheme="minorHAnsi"/>
          <w:i/>
          <w:lang w:eastAsia="en-US"/>
        </w:rPr>
        <w:t>о</w:t>
      </w:r>
      <w:r w:rsidRPr="003A63C9">
        <w:rPr>
          <w:rFonts w:eastAsiaTheme="minorHAnsi"/>
          <w:i/>
          <w:lang w:eastAsia="en-US"/>
        </w:rPr>
        <w:t xml:space="preserve"> на сумму </w:t>
      </w:r>
      <w:r w:rsidRPr="003A63C9">
        <w:rPr>
          <w:rFonts w:eastAsiaTheme="minorHAnsi"/>
          <w:b/>
          <w:i/>
          <w:lang w:eastAsia="en-US"/>
        </w:rPr>
        <w:t>4 762 149,55</w:t>
      </w:r>
      <w:r w:rsidRPr="003A63C9">
        <w:rPr>
          <w:rFonts w:eastAsiaTheme="minorHAnsi"/>
          <w:i/>
          <w:lang w:eastAsia="en-US"/>
        </w:rPr>
        <w:t xml:space="preserve"> рублей.</w:t>
      </w:r>
    </w:p>
    <w:p w:rsidR="00834806" w:rsidRPr="003A63C9" w:rsidRDefault="00834806" w:rsidP="001A4188">
      <w:pPr>
        <w:spacing w:line="259" w:lineRule="auto"/>
        <w:jc w:val="both"/>
        <w:rPr>
          <w:rFonts w:eastAsiaTheme="minorHAnsi"/>
          <w:lang w:eastAsia="en-US"/>
        </w:rPr>
      </w:pPr>
      <w:r w:rsidRPr="003A63C9">
        <w:rPr>
          <w:rFonts w:eastAsiaTheme="minorHAnsi"/>
          <w:lang w:eastAsia="en-US"/>
        </w:rPr>
        <w:t>- мероприятие «Строительство (реконструкцию), капитальный ремонт и содержание автомобильных дорог общего пользования местного значения, в том числе на формирование муниципальных дорожных фондов» увеличено на 25 315,78 рублей</w:t>
      </w:r>
      <w:r w:rsidR="0096341F" w:rsidRPr="0096341F">
        <w:rPr>
          <w:rFonts w:eastAsiaTheme="minorHAnsi"/>
          <w:lang w:eastAsia="en-US"/>
        </w:rPr>
        <w:t xml:space="preserve"> </w:t>
      </w:r>
      <w:r w:rsidR="0096341F">
        <w:rPr>
          <w:rFonts w:eastAsiaTheme="minorHAnsi"/>
          <w:lang w:eastAsia="en-US"/>
        </w:rPr>
        <w:t>из остатка прошлого года.</w:t>
      </w:r>
    </w:p>
    <w:p w:rsidR="001A4188" w:rsidRPr="003A63C9" w:rsidRDefault="001A4188" w:rsidP="001A4188">
      <w:pPr>
        <w:spacing w:line="259" w:lineRule="auto"/>
        <w:jc w:val="both"/>
        <w:rPr>
          <w:rFonts w:eastAsiaTheme="minorHAnsi"/>
          <w:lang w:eastAsia="en-US"/>
        </w:rPr>
      </w:pPr>
      <w:r w:rsidRPr="003A63C9">
        <w:rPr>
          <w:rFonts w:eastAsiaTheme="minorHAnsi"/>
          <w:lang w:eastAsia="en-US"/>
        </w:rPr>
        <w:t>- мероприятие «Ремонт дорог общего пользования Пестяковского городского поселения в рамках дорожного фонда» увеличено в сумме 391 235,50 рублей</w:t>
      </w:r>
      <w:r w:rsidR="0096341F">
        <w:rPr>
          <w:rFonts w:eastAsiaTheme="minorHAnsi"/>
          <w:lang w:eastAsia="en-US"/>
        </w:rPr>
        <w:t xml:space="preserve"> из остатка прошлого года.</w:t>
      </w:r>
    </w:p>
    <w:p w:rsidR="005C3346" w:rsidRPr="003A63C9" w:rsidRDefault="005C3346" w:rsidP="001A4188">
      <w:pPr>
        <w:spacing w:line="259" w:lineRule="auto"/>
        <w:jc w:val="both"/>
        <w:rPr>
          <w:rFonts w:eastAsiaTheme="minorHAnsi"/>
          <w:lang w:eastAsia="en-US"/>
        </w:rPr>
      </w:pPr>
      <w:r w:rsidRPr="003A63C9">
        <w:rPr>
          <w:rFonts w:eastAsiaTheme="minorHAnsi"/>
          <w:lang w:eastAsia="en-US"/>
        </w:rPr>
        <w:t>- мероприятие «Ремонт дорог общего пользования Пестяковского городского поселения в рамках дорожной деятельности»</w:t>
      </w:r>
      <w:r w:rsidR="00EA3129" w:rsidRPr="003A63C9">
        <w:rPr>
          <w:rFonts w:eastAsiaTheme="minorHAnsi"/>
          <w:lang w:eastAsia="en-US"/>
        </w:rPr>
        <w:t xml:space="preserve"> увеличено в сумме 3 858 598,27 рублей (на ремонт участка автомобильной дороги в асфальтовом исполнении ул. Советская- Стадионная</w:t>
      </w:r>
      <w:r w:rsidR="0096341F">
        <w:rPr>
          <w:rFonts w:eastAsiaTheme="minorHAnsi"/>
          <w:lang w:eastAsia="en-US"/>
        </w:rPr>
        <w:t>;</w:t>
      </w:r>
      <w:r w:rsidR="00EA3129" w:rsidRPr="003A63C9">
        <w:rPr>
          <w:rFonts w:eastAsiaTheme="minorHAnsi"/>
          <w:lang w:eastAsia="en-US"/>
        </w:rPr>
        <w:t xml:space="preserve"> </w:t>
      </w:r>
      <w:r w:rsidR="0096341F">
        <w:rPr>
          <w:rFonts w:eastAsiaTheme="minorHAnsi"/>
          <w:lang w:eastAsia="en-US"/>
        </w:rPr>
        <w:t xml:space="preserve">ремонт дороги в щебеночном исполнении </w:t>
      </w:r>
      <w:r w:rsidR="00EA3129" w:rsidRPr="003A63C9">
        <w:rPr>
          <w:rFonts w:eastAsiaTheme="minorHAnsi"/>
          <w:lang w:eastAsia="en-US"/>
        </w:rPr>
        <w:t>ул. Гагарина ул. Тупицына, ямочный ремонт автомобильных дорог в асфальтовом исполнении ул. Тупицына, ул. Социалистическая, ул. Мира, ул. Гагарина-кладбище, по проездам ул. Советская-Фурманова, ул. Фурманова- Луговая.)</w:t>
      </w:r>
    </w:p>
    <w:p w:rsidR="00D97C9B" w:rsidRPr="003A63C9" w:rsidRDefault="00EA3129" w:rsidP="000B450C">
      <w:pPr>
        <w:tabs>
          <w:tab w:val="left" w:pos="3090"/>
        </w:tabs>
        <w:jc w:val="both"/>
      </w:pPr>
      <w:r w:rsidRPr="003A63C9">
        <w:t>- мероприятие «Содержание дорог общего пользования Пестяковского городского поселения в рамках средств дорожной деятельности» увеличено на сумму 459 000,00 рублей (на расчистку снега)</w:t>
      </w:r>
    </w:p>
    <w:p w:rsidR="00EA3129" w:rsidRPr="003A63C9" w:rsidRDefault="00EA3129" w:rsidP="000B450C">
      <w:pPr>
        <w:tabs>
          <w:tab w:val="left" w:pos="3090"/>
        </w:tabs>
        <w:jc w:val="both"/>
      </w:pPr>
      <w:r w:rsidRPr="003A63C9">
        <w:t xml:space="preserve">- мероприятие «Мероприятие на проведение государственной экспертизы проектно-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деятельности» увеличено на сумму 28 000,00 рублей. </w:t>
      </w:r>
    </w:p>
    <w:p w:rsidR="009530A9" w:rsidRPr="003A63C9" w:rsidRDefault="0007668D" w:rsidP="000B450C">
      <w:pPr>
        <w:tabs>
          <w:tab w:val="left" w:pos="3090"/>
        </w:tabs>
        <w:jc w:val="both"/>
      </w:pPr>
      <w:r>
        <w:t xml:space="preserve">       </w:t>
      </w:r>
      <w:r w:rsidR="009530A9" w:rsidRPr="003A63C9">
        <w:t>Кроме того в рамках подпрограммы «Ремонт и содержание дорог общего пользования Пестяковского городского поселения» муниципальной программы «Комплексное развитие систем коммунальной инфраструктуры Пестяковского городского поселения» мероприятия «</w:t>
      </w:r>
      <w:r w:rsidR="009530A9" w:rsidRPr="003A63C9">
        <w:rPr>
          <w:rFonts w:eastAsiaTheme="minorHAnsi"/>
          <w:lang w:eastAsia="en-US"/>
        </w:rPr>
        <w:t xml:space="preserve">Строительство (реконструкцию), капитальный ремонт и содержание автомобильных дорог общего пользования местного значения, в том числе на формирование муниципальных дорожных фондов» уточняются КБК и дополнительный код бюджетной классификации </w:t>
      </w:r>
      <w:r w:rsidR="008F1BE9" w:rsidRPr="003A63C9">
        <w:rPr>
          <w:rFonts w:eastAsiaTheme="minorHAnsi"/>
          <w:lang w:eastAsia="en-US"/>
        </w:rPr>
        <w:t>с 015040901301</w:t>
      </w:r>
      <w:r w:rsidR="008F1BE9" w:rsidRPr="003A63C9">
        <w:rPr>
          <w:rFonts w:eastAsiaTheme="minorHAnsi"/>
          <w:lang w:val="en-US" w:eastAsia="en-US"/>
        </w:rPr>
        <w:t>S</w:t>
      </w:r>
      <w:r w:rsidR="008F1BE9" w:rsidRPr="003A63C9">
        <w:rPr>
          <w:rFonts w:eastAsiaTheme="minorHAnsi"/>
          <w:lang w:eastAsia="en-US"/>
        </w:rPr>
        <w:t>0510244</w:t>
      </w:r>
      <w:r w:rsidR="008F1BE9" w:rsidRPr="0096341F">
        <w:rPr>
          <w:rFonts w:eastAsiaTheme="minorHAnsi"/>
          <w:b/>
          <w:lang w:eastAsia="en-US"/>
        </w:rPr>
        <w:t>20021010</w:t>
      </w:r>
      <w:r w:rsidR="008F1BE9" w:rsidRPr="003A63C9">
        <w:rPr>
          <w:rFonts w:eastAsiaTheme="minorHAnsi"/>
          <w:lang w:eastAsia="en-US"/>
        </w:rPr>
        <w:t xml:space="preserve"> на 015015040901301</w:t>
      </w:r>
      <w:r w:rsidR="008F1BE9" w:rsidRPr="003A63C9">
        <w:rPr>
          <w:rFonts w:eastAsiaTheme="minorHAnsi"/>
          <w:lang w:val="en-US" w:eastAsia="en-US"/>
        </w:rPr>
        <w:t>S</w:t>
      </w:r>
      <w:r w:rsidR="008F1BE9" w:rsidRPr="003A63C9">
        <w:rPr>
          <w:rFonts w:eastAsiaTheme="minorHAnsi"/>
          <w:lang w:eastAsia="en-US"/>
        </w:rPr>
        <w:t>0510244</w:t>
      </w:r>
      <w:r w:rsidR="008F1BE9" w:rsidRPr="0096341F">
        <w:rPr>
          <w:rFonts w:eastAsiaTheme="minorHAnsi"/>
          <w:b/>
          <w:lang w:eastAsia="en-US"/>
        </w:rPr>
        <w:t xml:space="preserve">21021010 </w:t>
      </w:r>
      <w:r w:rsidR="008F1BE9" w:rsidRPr="003A63C9">
        <w:rPr>
          <w:rFonts w:eastAsiaTheme="minorHAnsi"/>
          <w:lang w:eastAsia="en-US"/>
        </w:rPr>
        <w:t>в 2021, 2022 и 2023 годы.</w:t>
      </w:r>
    </w:p>
    <w:p w:rsidR="00B06438" w:rsidRPr="0007668D" w:rsidRDefault="0058412B" w:rsidP="000B450C">
      <w:pPr>
        <w:tabs>
          <w:tab w:val="left" w:pos="3090"/>
        </w:tabs>
        <w:jc w:val="both"/>
        <w:rPr>
          <w:i/>
        </w:rPr>
      </w:pPr>
      <w:proofErr w:type="gramStart"/>
      <w:r w:rsidRPr="0007668D">
        <w:rPr>
          <w:i/>
        </w:rPr>
        <w:t>по</w:t>
      </w:r>
      <w:proofErr w:type="gramEnd"/>
      <w:r w:rsidRPr="0007668D">
        <w:rPr>
          <w:i/>
        </w:rPr>
        <w:t xml:space="preserve"> подпрограмме «Ремонт и содержание муниципального жилого фонда Пестяковского городского поселения» увеличен</w:t>
      </w:r>
      <w:r w:rsidR="0007668D">
        <w:rPr>
          <w:i/>
        </w:rPr>
        <w:t>о</w:t>
      </w:r>
      <w:r w:rsidRPr="0007668D">
        <w:rPr>
          <w:i/>
        </w:rPr>
        <w:t xml:space="preserve"> на сумму </w:t>
      </w:r>
      <w:r w:rsidRPr="0007668D">
        <w:rPr>
          <w:b/>
          <w:i/>
        </w:rPr>
        <w:t>60 000,00</w:t>
      </w:r>
      <w:r w:rsidRPr="0007668D">
        <w:rPr>
          <w:i/>
        </w:rPr>
        <w:t xml:space="preserve"> рублей</w:t>
      </w:r>
    </w:p>
    <w:p w:rsidR="0058412B" w:rsidRPr="003A63C9" w:rsidRDefault="00B06438" w:rsidP="000B450C">
      <w:pPr>
        <w:tabs>
          <w:tab w:val="left" w:pos="3090"/>
        </w:tabs>
        <w:jc w:val="both"/>
      </w:pPr>
      <w:r w:rsidRPr="003A63C9">
        <w:lastRenderedPageBreak/>
        <w:t>- мероприятие «Капитальный ремонт муниципального жилого фонда Пестяковского городского поселения увеличено на сумму 60 000,00 рублей</w:t>
      </w:r>
      <w:r w:rsidR="0058412B" w:rsidRPr="003A63C9">
        <w:t xml:space="preserve"> (на капитальный ремонт кровли муниципальной квартиры ул. Садовая д.1 кв.1</w:t>
      </w:r>
      <w:r w:rsidRPr="003A63C9">
        <w:t>)</w:t>
      </w:r>
    </w:p>
    <w:p w:rsidR="0058412B" w:rsidRPr="003A63C9" w:rsidRDefault="0058412B" w:rsidP="000B450C">
      <w:pPr>
        <w:tabs>
          <w:tab w:val="left" w:pos="3090"/>
        </w:tabs>
        <w:jc w:val="both"/>
      </w:pPr>
    </w:p>
    <w:p w:rsidR="0058412B" w:rsidRPr="003A63C9" w:rsidRDefault="0058412B" w:rsidP="000B450C">
      <w:pPr>
        <w:tabs>
          <w:tab w:val="left" w:pos="3090"/>
        </w:tabs>
        <w:jc w:val="both"/>
      </w:pPr>
    </w:p>
    <w:p w:rsidR="008003BF" w:rsidRPr="003A63C9" w:rsidRDefault="000E18D5" w:rsidP="000B450C">
      <w:pPr>
        <w:tabs>
          <w:tab w:val="left" w:pos="720"/>
          <w:tab w:val="left" w:pos="7095"/>
        </w:tabs>
        <w:jc w:val="both"/>
      </w:pPr>
      <w:r w:rsidRPr="003A63C9">
        <w:rPr>
          <w:b/>
        </w:rPr>
        <w:t xml:space="preserve">  </w:t>
      </w:r>
      <w:r w:rsidR="00D97C9B" w:rsidRPr="003A63C9">
        <w:t>2</w:t>
      </w:r>
      <w:r w:rsidRPr="003A63C9">
        <w:t xml:space="preserve">. Муниципальная программа «Развитие культуры на территории Пестяковского городского поселения» увеличена на </w:t>
      </w:r>
      <w:r w:rsidR="00F74CA3" w:rsidRPr="003A63C9">
        <w:t xml:space="preserve">сумму </w:t>
      </w:r>
      <w:r w:rsidR="00B06438" w:rsidRPr="003A63C9">
        <w:t xml:space="preserve">303 173,48 </w:t>
      </w:r>
      <w:r w:rsidRPr="003A63C9">
        <w:t>рублей, из них:</w:t>
      </w:r>
    </w:p>
    <w:p w:rsidR="004168EA" w:rsidRPr="0007668D" w:rsidRDefault="0007668D" w:rsidP="000B450C">
      <w:pPr>
        <w:jc w:val="both"/>
        <w:rPr>
          <w:i/>
        </w:rPr>
      </w:pPr>
      <w:proofErr w:type="gramStart"/>
      <w:r>
        <w:rPr>
          <w:i/>
        </w:rPr>
        <w:t>по</w:t>
      </w:r>
      <w:proofErr w:type="gramEnd"/>
      <w:r>
        <w:rPr>
          <w:i/>
        </w:rPr>
        <w:t xml:space="preserve"> подпрограмме</w:t>
      </w:r>
      <w:r w:rsidR="008003BF" w:rsidRPr="0007668D">
        <w:rPr>
          <w:i/>
        </w:rPr>
        <w:t xml:space="preserve"> «</w:t>
      </w:r>
      <w:r w:rsidR="00B06438" w:rsidRPr="0007668D">
        <w:rPr>
          <w:i/>
        </w:rPr>
        <w:t>организация и проведение культурно- массовых мероприятий</w:t>
      </w:r>
      <w:r w:rsidR="008003BF" w:rsidRPr="0007668D">
        <w:rPr>
          <w:i/>
        </w:rPr>
        <w:t xml:space="preserve">» </w:t>
      </w:r>
      <w:r>
        <w:rPr>
          <w:i/>
        </w:rPr>
        <w:t xml:space="preserve">увеличено </w:t>
      </w:r>
      <w:r w:rsidR="008003BF" w:rsidRPr="0007668D">
        <w:rPr>
          <w:i/>
        </w:rPr>
        <w:t xml:space="preserve">в сумме </w:t>
      </w:r>
      <w:r w:rsidR="00834806" w:rsidRPr="0007668D">
        <w:rPr>
          <w:b/>
          <w:i/>
        </w:rPr>
        <w:t>303 173,48</w:t>
      </w:r>
      <w:r w:rsidR="002C713B" w:rsidRPr="0007668D">
        <w:rPr>
          <w:i/>
        </w:rPr>
        <w:t xml:space="preserve"> рублей.</w:t>
      </w:r>
    </w:p>
    <w:p w:rsidR="007000D2" w:rsidRPr="003A63C9" w:rsidRDefault="00834806" w:rsidP="000B450C">
      <w:pPr>
        <w:jc w:val="both"/>
      </w:pPr>
      <w:r w:rsidRPr="003A63C9">
        <w:t>- мероприятие «</w:t>
      </w:r>
      <w:r w:rsidR="007000D2" w:rsidRPr="003A63C9">
        <w:t xml:space="preserve">Расходы на содержание </w:t>
      </w:r>
      <w:r w:rsidRPr="003A63C9">
        <w:t>муниципального учреждения «Пестяковский Дом культуры» Пестяковского</w:t>
      </w:r>
      <w:r w:rsidR="007000D2" w:rsidRPr="003A63C9">
        <w:t xml:space="preserve"> городского поселения увеличено на сумму 145 278,74 рублей</w:t>
      </w:r>
      <w:r w:rsidR="009530A9" w:rsidRPr="003A63C9">
        <w:t xml:space="preserve"> (на ФОТ работникам культуры</w:t>
      </w:r>
      <w:r w:rsidR="007000D2" w:rsidRPr="003A63C9">
        <w:t>, денежные средства были заложены с 01.01.2021г из расчета 12 372,</w:t>
      </w:r>
      <w:r w:rsidR="009530A9" w:rsidRPr="003A63C9">
        <w:t>00 рублей</w:t>
      </w:r>
      <w:r w:rsidR="007000D2" w:rsidRPr="003A63C9">
        <w:t>, следовало из расчета утвержденного МРОТ 12 792,00 рублей)</w:t>
      </w:r>
    </w:p>
    <w:p w:rsidR="0016700F" w:rsidRPr="003A63C9" w:rsidRDefault="007000D2" w:rsidP="000B450C">
      <w:pPr>
        <w:jc w:val="both"/>
      </w:pPr>
      <w:r w:rsidRPr="003A63C9">
        <w:t>- мероприятие «Софинансирование на укрепление материально-технической базы муниципальных учреждений культуры Ивановской области» увеличено на сумму 157 894,74 рублей</w:t>
      </w:r>
      <w:r w:rsidR="009530A9" w:rsidRPr="003A63C9">
        <w:t xml:space="preserve"> (в связи с выделением субсидии бюджетам муниципальных образований Ивановской области на укрепление материально- технической базы муниципальных учреждений культуры Ивановской области в сумме 150 000,00 рублей и </w:t>
      </w:r>
      <w:r w:rsidR="008F1BE9" w:rsidRPr="003A63C9">
        <w:t>Софинансирование</w:t>
      </w:r>
      <w:r w:rsidR="009530A9" w:rsidRPr="003A63C9">
        <w:t xml:space="preserve"> 5% в сумме 7 897,74 рублей на приобретение сценических костюмов за счет уменьшения ассигнований по теплоснабжению.</w:t>
      </w:r>
    </w:p>
    <w:p w:rsidR="008F1BE9" w:rsidRPr="003A63C9" w:rsidRDefault="008F1BE9" w:rsidP="000B450C">
      <w:pPr>
        <w:jc w:val="both"/>
      </w:pPr>
    </w:p>
    <w:p w:rsidR="008F1BE9" w:rsidRPr="003A63C9" w:rsidRDefault="008F1BE9" w:rsidP="000B450C">
      <w:pPr>
        <w:jc w:val="both"/>
      </w:pPr>
      <w:r w:rsidRPr="003A63C9">
        <w:t>3.</w:t>
      </w:r>
      <w:r w:rsidR="00271FF9" w:rsidRPr="003A63C9">
        <w:t xml:space="preserve"> </w:t>
      </w:r>
      <w:r w:rsidRPr="003A63C9">
        <w:t xml:space="preserve">Муниципальная программа «Управление муниципальным имуществом, земельными ресурсами и градостроительной деятельностью на территории Пестяковского городского поселения» уменьшилась в 2023 на сумму </w:t>
      </w:r>
      <w:r w:rsidRPr="0007668D">
        <w:rPr>
          <w:b/>
        </w:rPr>
        <w:t>272 460,00</w:t>
      </w:r>
      <w:r w:rsidRPr="003A63C9">
        <w:t xml:space="preserve"> рублей</w:t>
      </w:r>
    </w:p>
    <w:p w:rsidR="008F1BE9" w:rsidRPr="0007668D" w:rsidRDefault="008F1BE9" w:rsidP="000B450C">
      <w:pPr>
        <w:jc w:val="both"/>
        <w:rPr>
          <w:i/>
        </w:rPr>
      </w:pPr>
      <w:proofErr w:type="gramStart"/>
      <w:r w:rsidRPr="0007668D">
        <w:rPr>
          <w:i/>
        </w:rPr>
        <w:t>по</w:t>
      </w:r>
      <w:proofErr w:type="gramEnd"/>
      <w:r w:rsidRPr="0007668D">
        <w:rPr>
          <w:i/>
        </w:rPr>
        <w:t xml:space="preserve"> подпрограмме «Развитие градостроительной деятельности в Пестяковском поселении»</w:t>
      </w:r>
    </w:p>
    <w:p w:rsidR="008F1BE9" w:rsidRPr="003A63C9" w:rsidRDefault="008F1BE9" w:rsidP="000B450C">
      <w:pPr>
        <w:jc w:val="both"/>
      </w:pPr>
      <w:r w:rsidRPr="003A63C9">
        <w:t xml:space="preserve">- мероприятие «Изготовление технической документации на объекты муниципальной </w:t>
      </w:r>
      <w:r w:rsidR="00271FF9" w:rsidRPr="003A63C9">
        <w:t>недвижимости</w:t>
      </w:r>
      <w:r w:rsidRPr="003A63C9">
        <w:t xml:space="preserve"> и межевание земельных участков (</w:t>
      </w:r>
      <w:r w:rsidR="00271FF9" w:rsidRPr="003A63C9">
        <w:t xml:space="preserve">подготовка </w:t>
      </w:r>
      <w:proofErr w:type="spellStart"/>
      <w:r w:rsidR="00271FF9" w:rsidRPr="003A63C9">
        <w:t>землеустройных</w:t>
      </w:r>
      <w:proofErr w:type="spellEnd"/>
      <w:r w:rsidR="00271FF9" w:rsidRPr="003A63C9">
        <w:t xml:space="preserve"> дел) уменьшено в 2023 год на 272 460,00 рублей.</w:t>
      </w:r>
    </w:p>
    <w:p w:rsidR="00F16322" w:rsidRPr="003A63C9" w:rsidRDefault="0016700F" w:rsidP="00114B20">
      <w:pPr>
        <w:jc w:val="both"/>
      </w:pPr>
      <w:r w:rsidRPr="003A63C9">
        <w:t xml:space="preserve">   </w:t>
      </w:r>
    </w:p>
    <w:p w:rsidR="000E18D5" w:rsidRPr="003A63C9" w:rsidRDefault="000E18D5" w:rsidP="000B450C">
      <w:pPr>
        <w:spacing w:line="259" w:lineRule="auto"/>
        <w:jc w:val="both"/>
        <w:rPr>
          <w:b/>
        </w:rPr>
      </w:pPr>
      <w:r w:rsidRPr="003A63C9">
        <w:rPr>
          <w:rFonts w:eastAsiaTheme="minorHAnsi"/>
          <w:lang w:eastAsia="en-US"/>
        </w:rPr>
        <w:t xml:space="preserve">   </w:t>
      </w:r>
    </w:p>
    <w:p w:rsidR="000E18D5" w:rsidRPr="003A63C9" w:rsidRDefault="000E18D5" w:rsidP="000B450C">
      <w:pPr>
        <w:tabs>
          <w:tab w:val="left" w:pos="720"/>
          <w:tab w:val="left" w:pos="7095"/>
        </w:tabs>
        <w:jc w:val="both"/>
      </w:pPr>
      <w:r w:rsidRPr="003A63C9">
        <w:t xml:space="preserve">     Представлять проект решения Совета Пестяковского городского поселения «О внесении изменений в бюджет Пестяковского городского поселения на 202</w:t>
      </w:r>
      <w:r w:rsidR="00E75E8F" w:rsidRPr="003A63C9">
        <w:t>1</w:t>
      </w:r>
      <w:r w:rsidRPr="003A63C9">
        <w:t xml:space="preserve"> год и на плановый период 202</w:t>
      </w:r>
      <w:r w:rsidR="00E75E8F" w:rsidRPr="003A63C9">
        <w:t>2</w:t>
      </w:r>
      <w:r w:rsidRPr="003A63C9">
        <w:t xml:space="preserve"> и 202</w:t>
      </w:r>
      <w:r w:rsidR="00E75E8F" w:rsidRPr="003A63C9">
        <w:t>3</w:t>
      </w:r>
      <w:r w:rsidRPr="003A63C9">
        <w:t xml:space="preserve"> годов» на заседании Совета будет начальник Финансового отдела Репкина Л.Е.</w:t>
      </w:r>
    </w:p>
    <w:p w:rsidR="00710207" w:rsidRPr="003A63C9" w:rsidRDefault="00710207" w:rsidP="000B450C">
      <w:pPr>
        <w:autoSpaceDE w:val="0"/>
        <w:autoSpaceDN w:val="0"/>
        <w:adjustRightInd w:val="0"/>
        <w:ind w:hanging="426"/>
        <w:jc w:val="both"/>
        <w:outlineLvl w:val="0"/>
        <w:rPr>
          <w:rFonts w:eastAsiaTheme="minorHAnsi"/>
          <w:lang w:eastAsia="en-US"/>
        </w:rPr>
      </w:pPr>
    </w:p>
    <w:p w:rsidR="00D93097" w:rsidRPr="003A63C9" w:rsidRDefault="00D93097" w:rsidP="0016700F">
      <w:pPr>
        <w:tabs>
          <w:tab w:val="left" w:pos="720"/>
          <w:tab w:val="left" w:pos="7095"/>
        </w:tabs>
        <w:jc w:val="both"/>
      </w:pPr>
      <w:r w:rsidRPr="003A63C9">
        <w:t xml:space="preserve">    </w:t>
      </w:r>
    </w:p>
    <w:p w:rsidR="00D93097" w:rsidRPr="003A63C9" w:rsidRDefault="0054515E" w:rsidP="00D93097">
      <w:pPr>
        <w:tabs>
          <w:tab w:val="left" w:pos="720"/>
          <w:tab w:val="left" w:pos="7095"/>
        </w:tabs>
        <w:jc w:val="both"/>
      </w:pPr>
      <w:r>
        <w:t>Глава</w:t>
      </w:r>
    </w:p>
    <w:p w:rsidR="00D93097" w:rsidRPr="00F734C5" w:rsidRDefault="00D93097" w:rsidP="00D93097">
      <w:pPr>
        <w:tabs>
          <w:tab w:val="left" w:pos="720"/>
          <w:tab w:val="left" w:pos="7095"/>
        </w:tabs>
        <w:jc w:val="both"/>
      </w:pPr>
      <w:r w:rsidRPr="003A63C9">
        <w:t xml:space="preserve">Пестяковского муниципального района                                                                   </w:t>
      </w:r>
      <w:r w:rsidR="00E75E8F" w:rsidRPr="003A63C9">
        <w:t>А.В. Мановский</w:t>
      </w:r>
    </w:p>
    <w:p w:rsidR="00D93097" w:rsidRPr="00D93097" w:rsidRDefault="00D93097" w:rsidP="00D93097">
      <w:bookmarkStart w:id="0" w:name="_GoBack"/>
      <w:bookmarkEnd w:id="0"/>
    </w:p>
    <w:sectPr w:rsidR="00D93097" w:rsidRPr="00D93097" w:rsidSect="00250C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304"/>
    <w:multiLevelType w:val="hybridMultilevel"/>
    <w:tmpl w:val="D11A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1CBD"/>
    <w:multiLevelType w:val="hybridMultilevel"/>
    <w:tmpl w:val="512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07"/>
    <w:rsid w:val="00030823"/>
    <w:rsid w:val="00065F0A"/>
    <w:rsid w:val="0007668D"/>
    <w:rsid w:val="000B450C"/>
    <w:rsid w:val="000E18D5"/>
    <w:rsid w:val="000E7E2C"/>
    <w:rsid w:val="00114B20"/>
    <w:rsid w:val="0016700F"/>
    <w:rsid w:val="001A4188"/>
    <w:rsid w:val="00231E18"/>
    <w:rsid w:val="00250C0B"/>
    <w:rsid w:val="00271FF9"/>
    <w:rsid w:val="002C713B"/>
    <w:rsid w:val="00341361"/>
    <w:rsid w:val="003654DF"/>
    <w:rsid w:val="0038435C"/>
    <w:rsid w:val="00392455"/>
    <w:rsid w:val="003A63C9"/>
    <w:rsid w:val="004168EA"/>
    <w:rsid w:val="004E359A"/>
    <w:rsid w:val="0054515E"/>
    <w:rsid w:val="0058412B"/>
    <w:rsid w:val="005C3346"/>
    <w:rsid w:val="0062132C"/>
    <w:rsid w:val="006608DC"/>
    <w:rsid w:val="006D6BC2"/>
    <w:rsid w:val="007000D2"/>
    <w:rsid w:val="00710207"/>
    <w:rsid w:val="007711E9"/>
    <w:rsid w:val="007A55F9"/>
    <w:rsid w:val="007B10A6"/>
    <w:rsid w:val="008003BF"/>
    <w:rsid w:val="00802275"/>
    <w:rsid w:val="00834806"/>
    <w:rsid w:val="008D4001"/>
    <w:rsid w:val="008F1BE9"/>
    <w:rsid w:val="009067D4"/>
    <w:rsid w:val="009530A9"/>
    <w:rsid w:val="0096341F"/>
    <w:rsid w:val="0098577B"/>
    <w:rsid w:val="00B06438"/>
    <w:rsid w:val="00C46F4E"/>
    <w:rsid w:val="00C917D3"/>
    <w:rsid w:val="00C96CE9"/>
    <w:rsid w:val="00CD42FB"/>
    <w:rsid w:val="00D02A27"/>
    <w:rsid w:val="00D1557E"/>
    <w:rsid w:val="00D44AF7"/>
    <w:rsid w:val="00D93097"/>
    <w:rsid w:val="00D97C9B"/>
    <w:rsid w:val="00DE3069"/>
    <w:rsid w:val="00E75E8F"/>
    <w:rsid w:val="00EA3129"/>
    <w:rsid w:val="00EC7C03"/>
    <w:rsid w:val="00EE49F8"/>
    <w:rsid w:val="00F16322"/>
    <w:rsid w:val="00F74CA3"/>
    <w:rsid w:val="00F94849"/>
    <w:rsid w:val="00FA316F"/>
    <w:rsid w:val="00F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D8EC-49D6-4A94-B6E6-2A2DABD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20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D930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yak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yadm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7D71-5EC4-43AB-9453-B6F040A9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30</cp:revision>
  <cp:lastPrinted>2021-02-09T07:25:00Z</cp:lastPrinted>
  <dcterms:created xsi:type="dcterms:W3CDTF">2020-09-17T08:12:00Z</dcterms:created>
  <dcterms:modified xsi:type="dcterms:W3CDTF">2021-02-09T07:30:00Z</dcterms:modified>
</cp:coreProperties>
</file>