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proofErr w:type="gramStart"/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DC39C1">
        <w:t xml:space="preserve">муниципальной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585FB1">
        <w:t>_______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995289">
        <w:rPr>
          <w:color w:val="000000"/>
        </w:rPr>
        <w:t>–</w:t>
      </w:r>
      <w:r w:rsidR="00A3582C" w:rsidRPr="00B638EB">
        <w:rPr>
          <w:color w:val="000000"/>
        </w:rPr>
        <w:t xml:space="preserve"> </w:t>
      </w:r>
      <w:r w:rsidR="00995289">
        <w:rPr>
          <w:color w:val="000000"/>
        </w:rPr>
        <w:t xml:space="preserve">земли сельскохозяйственного назначения, </w:t>
      </w:r>
      <w:r w:rsidR="00A3582C"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585FB1">
        <w:rPr>
          <w:color w:val="000000"/>
        </w:rPr>
        <w:t>________________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585FB1">
        <w:rPr>
          <w:color w:val="000000"/>
        </w:rPr>
        <w:t xml:space="preserve"> _____________________________________________________________________</w:t>
      </w:r>
      <w:bookmarkStart w:id="0" w:name="_GoBack"/>
      <w:bookmarkEnd w:id="0"/>
      <w:r w:rsidR="00995289" w:rsidRPr="00295E74">
        <w:t>,</w:t>
      </w:r>
      <w:r w:rsidR="00995289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 w:rsidR="00995289" w:rsidRPr="00295E74">
        <w:t>для сельскохозяйственного производства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  <w:proofErr w:type="gramEnd"/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5FB1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5289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190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0E35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E464-FD0B-4B7C-A8A8-CBE8C532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2889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2018-12-13T08:01:00Z</cp:lastPrinted>
  <dcterms:created xsi:type="dcterms:W3CDTF">2021-11-22T09:17:00Z</dcterms:created>
  <dcterms:modified xsi:type="dcterms:W3CDTF">2021-11-22T09:18:00Z</dcterms:modified>
</cp:coreProperties>
</file>