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8A" w:rsidRDefault="00B82E8A" w:rsidP="00B82E8A">
      <w:pPr>
        <w:spacing w:after="120" w:line="270" w:lineRule="atLeast"/>
        <w:jc w:val="center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                                                       </w:t>
      </w:r>
    </w:p>
    <w:p w:rsidR="005A6568" w:rsidRDefault="00B82E8A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Pr="00776C6D">
        <w:rPr>
          <w:color w:val="000000"/>
          <w:sz w:val="24"/>
          <w:szCs w:val="24"/>
        </w:rPr>
        <w:t xml:space="preserve">  </w:t>
      </w:r>
      <w:r w:rsidR="005A6568">
        <w:rPr>
          <w:spacing w:val="-11"/>
          <w:sz w:val="24"/>
          <w:szCs w:val="24"/>
        </w:rPr>
        <w:t xml:space="preserve">Приложение </w:t>
      </w:r>
      <w:r w:rsidR="005A6568">
        <w:rPr>
          <w:spacing w:val="-11"/>
          <w:sz w:val="24"/>
          <w:szCs w:val="24"/>
        </w:rPr>
        <w:t>3</w:t>
      </w:r>
      <w:r w:rsidR="005A6568">
        <w:rPr>
          <w:spacing w:val="-11"/>
          <w:sz w:val="24"/>
          <w:szCs w:val="24"/>
        </w:rPr>
        <w:t xml:space="preserve"> 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Пестяковского муниципального района 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от  «07  »_октября_2019 №___395____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pacing w:val="-11"/>
          <w:sz w:val="34"/>
          <w:szCs w:val="34"/>
        </w:rPr>
        <w:t xml:space="preserve">                                                                </w:t>
      </w:r>
      <w:r>
        <w:rPr>
          <w:spacing w:val="-11"/>
          <w:sz w:val="24"/>
          <w:szCs w:val="24"/>
        </w:rPr>
        <w:t xml:space="preserve">Приложение </w:t>
      </w:r>
      <w:r>
        <w:rPr>
          <w:spacing w:val="-11"/>
          <w:sz w:val="24"/>
          <w:szCs w:val="24"/>
        </w:rPr>
        <w:t>3</w:t>
      </w:r>
      <w:r>
        <w:rPr>
          <w:spacing w:val="-11"/>
          <w:sz w:val="24"/>
          <w:szCs w:val="24"/>
        </w:rPr>
        <w:t xml:space="preserve"> 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Пестяковского муниципального района 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от  «11  »_марта_2019 №___97____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pacing w:val="-11"/>
          <w:sz w:val="34"/>
          <w:szCs w:val="34"/>
        </w:rPr>
        <w:t xml:space="preserve">                                                                </w:t>
      </w:r>
      <w:r>
        <w:rPr>
          <w:spacing w:val="-11"/>
          <w:sz w:val="24"/>
          <w:szCs w:val="24"/>
        </w:rPr>
        <w:t xml:space="preserve">Приложение </w:t>
      </w:r>
      <w:r>
        <w:rPr>
          <w:spacing w:val="-11"/>
          <w:sz w:val="24"/>
          <w:szCs w:val="24"/>
        </w:rPr>
        <w:t>3</w:t>
      </w:r>
      <w:r>
        <w:rPr>
          <w:spacing w:val="-11"/>
          <w:sz w:val="24"/>
          <w:szCs w:val="24"/>
        </w:rPr>
        <w:t xml:space="preserve"> 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Пестяковского муниципального района 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от  «20  »_декабря_2017 №___580____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pacing w:val="-11"/>
          <w:sz w:val="34"/>
          <w:szCs w:val="34"/>
        </w:rPr>
        <w:t xml:space="preserve">                                                                </w:t>
      </w:r>
      <w:r>
        <w:rPr>
          <w:spacing w:val="-11"/>
          <w:sz w:val="24"/>
          <w:szCs w:val="24"/>
        </w:rPr>
        <w:t xml:space="preserve">Приложение </w:t>
      </w:r>
      <w:r>
        <w:rPr>
          <w:spacing w:val="-11"/>
          <w:sz w:val="24"/>
          <w:szCs w:val="24"/>
        </w:rPr>
        <w:t>3</w:t>
      </w:r>
      <w:r>
        <w:rPr>
          <w:spacing w:val="-11"/>
          <w:sz w:val="24"/>
          <w:szCs w:val="24"/>
        </w:rPr>
        <w:t xml:space="preserve"> 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Пестяковского муниципального района 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от  «22   »_марта_2017 №___105____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pacing w:val="-11"/>
          <w:sz w:val="34"/>
          <w:szCs w:val="34"/>
        </w:rPr>
        <w:t xml:space="preserve">                                                                </w:t>
      </w:r>
      <w:r>
        <w:rPr>
          <w:spacing w:val="-11"/>
          <w:sz w:val="24"/>
          <w:szCs w:val="24"/>
        </w:rPr>
        <w:t xml:space="preserve">Приложение </w:t>
      </w:r>
      <w:r>
        <w:rPr>
          <w:spacing w:val="-11"/>
          <w:sz w:val="24"/>
          <w:szCs w:val="24"/>
        </w:rPr>
        <w:t>3</w:t>
      </w:r>
      <w:r>
        <w:rPr>
          <w:spacing w:val="-11"/>
          <w:sz w:val="24"/>
          <w:szCs w:val="24"/>
        </w:rPr>
        <w:t xml:space="preserve"> 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Пестяковского муниципального района </w:t>
      </w:r>
    </w:p>
    <w:p w:rsidR="00B82E8A" w:rsidRPr="005A6568" w:rsidRDefault="005A6568" w:rsidP="005A6568">
      <w:pPr>
        <w:shd w:val="clear" w:color="auto" w:fill="FFFFFF"/>
        <w:ind w:right="3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от </w:t>
      </w:r>
      <w:r>
        <w:rPr>
          <w:spacing w:val="-11"/>
          <w:sz w:val="24"/>
          <w:szCs w:val="24"/>
        </w:rPr>
        <w:t xml:space="preserve"> «29   »_февраля_2016 №___73_</w:t>
      </w:r>
    </w:p>
    <w:p w:rsidR="00B82E8A" w:rsidRPr="00776C6D" w:rsidRDefault="00B82E8A" w:rsidP="00B82E8A">
      <w:pPr>
        <w:spacing w:after="120" w:line="270" w:lineRule="atLeast"/>
        <w:jc w:val="center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  </w:t>
      </w:r>
      <w:r w:rsidR="005A6568">
        <w:rPr>
          <w:color w:val="000000"/>
          <w:sz w:val="24"/>
          <w:szCs w:val="24"/>
        </w:rPr>
        <w:t xml:space="preserve">                          </w:t>
      </w:r>
    </w:p>
    <w:p w:rsidR="00B82E8A" w:rsidRPr="00776C6D" w:rsidRDefault="00B82E8A" w:rsidP="00B82E8A">
      <w:pPr>
        <w:spacing w:after="120" w:line="270" w:lineRule="atLeast"/>
        <w:jc w:val="center"/>
        <w:rPr>
          <w:color w:val="000000"/>
          <w:sz w:val="24"/>
          <w:szCs w:val="24"/>
        </w:rPr>
      </w:pPr>
    </w:p>
    <w:p w:rsidR="00B82E8A" w:rsidRPr="00776C6D" w:rsidRDefault="00B82E8A" w:rsidP="00B82E8A">
      <w:pPr>
        <w:jc w:val="center"/>
        <w:rPr>
          <w:sz w:val="24"/>
          <w:szCs w:val="24"/>
        </w:rPr>
      </w:pPr>
      <w:r w:rsidRPr="00776C6D">
        <w:rPr>
          <w:sz w:val="24"/>
          <w:szCs w:val="24"/>
        </w:rPr>
        <w:t>Административный регламент</w:t>
      </w:r>
      <w:r w:rsidRPr="00776C6D">
        <w:rPr>
          <w:sz w:val="24"/>
          <w:szCs w:val="24"/>
        </w:rPr>
        <w:br/>
        <w:t xml:space="preserve">предоставления муниципальной услуги </w:t>
      </w:r>
    </w:p>
    <w:p w:rsidR="00B82E8A" w:rsidRPr="00776C6D" w:rsidRDefault="00B82E8A" w:rsidP="00B82E8A">
      <w:pPr>
        <w:jc w:val="center"/>
        <w:rPr>
          <w:sz w:val="24"/>
          <w:szCs w:val="24"/>
        </w:rPr>
      </w:pPr>
      <w:r w:rsidRPr="00776C6D">
        <w:rPr>
          <w:sz w:val="24"/>
          <w:szCs w:val="24"/>
        </w:rPr>
        <w:t xml:space="preserve"> "Организация и проведение культурно – массовых мероприятий»</w:t>
      </w:r>
    </w:p>
    <w:p w:rsidR="00B82E8A" w:rsidRPr="00776C6D" w:rsidRDefault="00B82E8A" w:rsidP="00B82E8A">
      <w:pPr>
        <w:spacing w:after="120" w:line="270" w:lineRule="atLeast"/>
        <w:jc w:val="center"/>
        <w:rPr>
          <w:rStyle w:val="sectiontitle"/>
          <w:b/>
          <w:color w:val="000000"/>
          <w:sz w:val="24"/>
          <w:szCs w:val="24"/>
        </w:rPr>
      </w:pPr>
    </w:p>
    <w:p w:rsidR="00B82E8A" w:rsidRPr="00776C6D" w:rsidRDefault="00B82E8A" w:rsidP="00B82E8A">
      <w:pPr>
        <w:spacing w:after="120" w:line="270" w:lineRule="atLeast"/>
        <w:jc w:val="center"/>
        <w:rPr>
          <w:rStyle w:val="sectiontitle"/>
          <w:color w:val="000000"/>
          <w:sz w:val="24"/>
          <w:szCs w:val="24"/>
        </w:rPr>
      </w:pPr>
      <w:r w:rsidRPr="00776C6D">
        <w:rPr>
          <w:rStyle w:val="sectiontitle"/>
          <w:color w:val="000000"/>
          <w:sz w:val="24"/>
          <w:szCs w:val="24"/>
        </w:rPr>
        <w:t>1. Общие положения</w:t>
      </w:r>
    </w:p>
    <w:p w:rsidR="00B82E8A" w:rsidRPr="00776C6D" w:rsidRDefault="00B82E8A" w:rsidP="00B82E8A">
      <w:pPr>
        <w:numPr>
          <w:ilvl w:val="0"/>
          <w:numId w:val="2"/>
        </w:numPr>
        <w:tabs>
          <w:tab w:val="left" w:pos="0"/>
        </w:tabs>
        <w:suppressAutoHyphens/>
        <w:ind w:firstLine="709"/>
        <w:jc w:val="both"/>
        <w:rPr>
          <w:rStyle w:val="sectiontitle"/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1.1 Административный регламент предоставления муниципальной услуги (далее - Регламент) разработан в целях повышения качества, доступности и прозрачности предоставления муниципальной услуги по о</w:t>
      </w:r>
      <w:r w:rsidRPr="00776C6D">
        <w:rPr>
          <w:sz w:val="24"/>
          <w:szCs w:val="24"/>
        </w:rPr>
        <w:t>рганизации и проведению культурно-массовых мероприятий для  населения на базе</w:t>
      </w:r>
      <w:r w:rsidRPr="00776C6D">
        <w:rPr>
          <w:color w:val="000000"/>
          <w:sz w:val="24"/>
          <w:szCs w:val="24"/>
        </w:rPr>
        <w:t xml:space="preserve"> муниципальных  учреждений культуры Пестяковского муниципального района. Создание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в области организации и проведения досуга. </w:t>
      </w:r>
      <w:r w:rsidRPr="00776C6D">
        <w:rPr>
          <w:rStyle w:val="sectiontitle"/>
          <w:color w:val="000000"/>
          <w:sz w:val="24"/>
          <w:szCs w:val="24"/>
        </w:rPr>
        <w:t xml:space="preserve">Предоставление муниципальной услуги </w:t>
      </w:r>
      <w:r w:rsidRPr="00776C6D">
        <w:rPr>
          <w:sz w:val="24"/>
          <w:szCs w:val="24"/>
        </w:rPr>
        <w:t>"Организация и проведение культурно-массовых мероприятий</w:t>
      </w:r>
      <w:r w:rsidRPr="00776C6D">
        <w:rPr>
          <w:color w:val="000000"/>
          <w:sz w:val="24"/>
          <w:szCs w:val="24"/>
        </w:rPr>
        <w:t xml:space="preserve"> </w:t>
      </w:r>
      <w:r w:rsidRPr="00776C6D">
        <w:rPr>
          <w:rStyle w:val="sectiontitle"/>
          <w:color w:val="000000"/>
          <w:sz w:val="24"/>
          <w:szCs w:val="24"/>
        </w:rPr>
        <w:t xml:space="preserve">(далее - муниципальная услуга), осуществляется в соответствии </w:t>
      </w:r>
      <w:proofErr w:type="gramStart"/>
      <w:r w:rsidRPr="00776C6D">
        <w:rPr>
          <w:rStyle w:val="sectiontitle"/>
          <w:color w:val="000000"/>
          <w:sz w:val="24"/>
          <w:szCs w:val="24"/>
        </w:rPr>
        <w:t>с</w:t>
      </w:r>
      <w:proofErr w:type="gramEnd"/>
      <w:r w:rsidRPr="00776C6D">
        <w:rPr>
          <w:rStyle w:val="sectiontitle"/>
          <w:color w:val="000000"/>
          <w:sz w:val="24"/>
          <w:szCs w:val="24"/>
        </w:rPr>
        <w:t xml:space="preserve">: </w:t>
      </w:r>
    </w:p>
    <w:p w:rsidR="00B82E8A" w:rsidRPr="00776C6D" w:rsidRDefault="00B82E8A" w:rsidP="00B82E8A">
      <w:pPr>
        <w:tabs>
          <w:tab w:val="left" w:pos="0"/>
        </w:tabs>
        <w:jc w:val="both"/>
        <w:rPr>
          <w:rStyle w:val="sectiontitle"/>
          <w:color w:val="000000"/>
          <w:sz w:val="24"/>
          <w:szCs w:val="24"/>
        </w:rPr>
      </w:pPr>
      <w:r w:rsidRPr="00776C6D">
        <w:rPr>
          <w:rStyle w:val="sectiontitle"/>
          <w:color w:val="000000"/>
          <w:sz w:val="24"/>
          <w:szCs w:val="24"/>
        </w:rPr>
        <w:t xml:space="preserve">            - Федеральным Законом от 9 октября </w:t>
      </w:r>
      <w:smartTag w:uri="urn:schemas-microsoft-com:office:smarttags" w:element="metricconverter">
        <w:smartTagPr>
          <w:attr w:name="ProductID" w:val="1992 г"/>
        </w:smartTagPr>
        <w:r w:rsidRPr="00776C6D">
          <w:rPr>
            <w:rStyle w:val="sectiontitle"/>
            <w:color w:val="000000"/>
            <w:sz w:val="24"/>
            <w:szCs w:val="24"/>
          </w:rPr>
          <w:t>1992 г</w:t>
        </w:r>
      </w:smartTag>
      <w:r w:rsidRPr="00776C6D">
        <w:rPr>
          <w:rStyle w:val="sectiontitle"/>
          <w:color w:val="000000"/>
          <w:sz w:val="24"/>
          <w:szCs w:val="24"/>
        </w:rPr>
        <w:t>.№3613-1. «Основы законодательства Российской Федерации о культуре»;</w:t>
      </w:r>
    </w:p>
    <w:p w:rsidR="00B82E8A" w:rsidRPr="00776C6D" w:rsidRDefault="00B82E8A" w:rsidP="00B82E8A">
      <w:pPr>
        <w:tabs>
          <w:tab w:val="left" w:pos="0"/>
        </w:tabs>
        <w:jc w:val="both"/>
        <w:rPr>
          <w:color w:val="FF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            - Федеральным Законом от 02.05.2006 № 59-ФЗ «О порядке рассмотрения обращений граждан Российской Федерации»</w:t>
      </w:r>
      <w:r w:rsidRPr="00776C6D">
        <w:rPr>
          <w:sz w:val="24"/>
          <w:szCs w:val="24"/>
        </w:rPr>
        <w:t>;</w:t>
      </w:r>
    </w:p>
    <w:p w:rsidR="00B82E8A" w:rsidRPr="00776C6D" w:rsidRDefault="00B82E8A" w:rsidP="00B82E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6C6D">
        <w:rPr>
          <w:rFonts w:ascii="Times New Roman" w:hAnsi="Times New Roman"/>
          <w:sz w:val="24"/>
          <w:szCs w:val="24"/>
        </w:rPr>
        <w:t xml:space="preserve">  - Законом Ивановской области от 29.09.2005 № 143 «О культуре» </w:t>
      </w:r>
    </w:p>
    <w:p w:rsidR="00B82E8A" w:rsidRPr="00776C6D" w:rsidRDefault="00B82E8A" w:rsidP="00B82E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6C6D">
        <w:rPr>
          <w:rFonts w:ascii="Times New Roman" w:hAnsi="Times New Roman"/>
          <w:sz w:val="24"/>
          <w:szCs w:val="24"/>
        </w:rPr>
        <w:t xml:space="preserve"> - Уставом Пестяковского муниципального района;</w:t>
      </w:r>
    </w:p>
    <w:p w:rsidR="00B82E8A" w:rsidRPr="00776C6D" w:rsidRDefault="00B82E8A" w:rsidP="00B82E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6C6D">
        <w:rPr>
          <w:rFonts w:ascii="Times New Roman" w:hAnsi="Times New Roman"/>
          <w:sz w:val="24"/>
          <w:szCs w:val="24"/>
        </w:rPr>
        <w:lastRenderedPageBreak/>
        <w:t xml:space="preserve"> - Положением об отделе культуры, молодежной политики, спорта и туризма Администрации Пестяковского муниципального района.</w:t>
      </w:r>
    </w:p>
    <w:p w:rsidR="00B82E8A" w:rsidRPr="00776C6D" w:rsidRDefault="00B82E8A" w:rsidP="00B82E8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76C6D">
        <w:rPr>
          <w:rFonts w:ascii="Times New Roman" w:hAnsi="Times New Roman"/>
          <w:sz w:val="24"/>
          <w:szCs w:val="24"/>
        </w:rPr>
        <w:t xml:space="preserve">Муниципальная услуга предоставляется Отделом культуры, молодежной политики, спорта и туризма  администрации Пестяковского района (далее Отдел), </w:t>
      </w:r>
    </w:p>
    <w:p w:rsidR="00B82E8A" w:rsidRPr="00776C6D" w:rsidRDefault="00B82E8A" w:rsidP="00B82E8A">
      <w:pPr>
        <w:tabs>
          <w:tab w:val="left" w:pos="0"/>
        </w:tabs>
        <w:jc w:val="both"/>
        <w:rPr>
          <w:rStyle w:val="sectiontitle"/>
          <w:b/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1.2 Предоставление муниципальной услуги Отделом осуществляется бесплатно.</w:t>
      </w:r>
    </w:p>
    <w:p w:rsidR="00B82E8A" w:rsidRPr="00776C6D" w:rsidRDefault="00B82E8A" w:rsidP="00B82E8A">
      <w:pPr>
        <w:tabs>
          <w:tab w:val="left" w:pos="0"/>
        </w:tabs>
        <w:spacing w:after="120" w:line="270" w:lineRule="atLeast"/>
        <w:ind w:firstLine="709"/>
        <w:jc w:val="center"/>
        <w:rPr>
          <w:rStyle w:val="sectiontitle"/>
          <w:b/>
          <w:color w:val="000000"/>
          <w:sz w:val="24"/>
          <w:szCs w:val="24"/>
        </w:rPr>
      </w:pPr>
    </w:p>
    <w:p w:rsidR="00B82E8A" w:rsidRPr="00776C6D" w:rsidRDefault="00B82E8A" w:rsidP="00B82E8A">
      <w:pPr>
        <w:tabs>
          <w:tab w:val="left" w:pos="0"/>
        </w:tabs>
        <w:spacing w:after="120" w:line="270" w:lineRule="atLeast"/>
        <w:rPr>
          <w:rStyle w:val="sectiontitle"/>
          <w:color w:val="000000"/>
          <w:sz w:val="24"/>
          <w:szCs w:val="24"/>
        </w:rPr>
      </w:pPr>
      <w:r w:rsidRPr="00776C6D">
        <w:rPr>
          <w:rStyle w:val="sectiontitle"/>
          <w:b/>
          <w:color w:val="000000"/>
          <w:sz w:val="24"/>
          <w:szCs w:val="24"/>
        </w:rPr>
        <w:t xml:space="preserve">                          </w:t>
      </w:r>
      <w:r w:rsidRPr="00776C6D">
        <w:rPr>
          <w:rStyle w:val="sectiontitle"/>
          <w:color w:val="000000"/>
          <w:sz w:val="24"/>
          <w:szCs w:val="24"/>
        </w:rPr>
        <w:t xml:space="preserve">2. Стандарт предоставления муниципальной услуги </w:t>
      </w:r>
    </w:p>
    <w:p w:rsidR="00B82E8A" w:rsidRPr="00776C6D" w:rsidRDefault="00B82E8A" w:rsidP="00B82E8A">
      <w:pPr>
        <w:tabs>
          <w:tab w:val="left" w:pos="0"/>
        </w:tabs>
        <w:spacing w:after="120" w:line="270" w:lineRule="atLeast"/>
        <w:rPr>
          <w:rStyle w:val="sectiontitle"/>
          <w:color w:val="000000"/>
          <w:sz w:val="24"/>
          <w:szCs w:val="24"/>
        </w:rPr>
      </w:pPr>
    </w:p>
    <w:p w:rsidR="00B82E8A" w:rsidRPr="00776C6D" w:rsidRDefault="00B82E8A" w:rsidP="00B82E8A">
      <w:pPr>
        <w:tabs>
          <w:tab w:val="left" w:pos="0"/>
        </w:tabs>
        <w:ind w:left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2.1. Информация о порядке предоставления муниципальной услуги предоставляется:</w:t>
      </w:r>
    </w:p>
    <w:p w:rsidR="00B82E8A" w:rsidRPr="00776C6D" w:rsidRDefault="00B82E8A" w:rsidP="00B82E8A">
      <w:pPr>
        <w:numPr>
          <w:ilvl w:val="1"/>
          <w:numId w:val="3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непосредственно в </w:t>
      </w:r>
      <w:r w:rsidRPr="00776C6D">
        <w:rPr>
          <w:sz w:val="24"/>
          <w:szCs w:val="24"/>
        </w:rPr>
        <w:t>Отделе культуры, молодежной политики, спорта и туризма  администрации Пестяковского района</w:t>
      </w:r>
      <w:r w:rsidRPr="00776C6D">
        <w:rPr>
          <w:color w:val="000000"/>
          <w:sz w:val="24"/>
          <w:szCs w:val="24"/>
        </w:rPr>
        <w:t>;</w:t>
      </w:r>
    </w:p>
    <w:p w:rsidR="00B82E8A" w:rsidRPr="00776C6D" w:rsidRDefault="00B82E8A" w:rsidP="00B82E8A">
      <w:pPr>
        <w:numPr>
          <w:ilvl w:val="1"/>
          <w:numId w:val="3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с использованием средств телефонной связи, электронного информирования;</w:t>
      </w:r>
    </w:p>
    <w:p w:rsidR="00B82E8A" w:rsidRPr="00776C6D" w:rsidRDefault="00B82E8A" w:rsidP="00B82E8A">
      <w:pPr>
        <w:numPr>
          <w:ilvl w:val="1"/>
          <w:numId w:val="3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2.2 Местонахождение </w:t>
      </w:r>
      <w:r w:rsidRPr="00776C6D">
        <w:rPr>
          <w:sz w:val="24"/>
          <w:szCs w:val="24"/>
        </w:rPr>
        <w:t xml:space="preserve">Отдела культуры, молодежной политики, спорта и туризма  администрации Пестяковского района </w:t>
      </w:r>
      <w:r w:rsidRPr="00776C6D">
        <w:rPr>
          <w:color w:val="000000"/>
          <w:sz w:val="24"/>
          <w:szCs w:val="24"/>
        </w:rPr>
        <w:t>:</w:t>
      </w:r>
    </w:p>
    <w:p w:rsidR="00B82E8A" w:rsidRPr="00776C6D" w:rsidRDefault="00B82E8A" w:rsidP="00B82E8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Адрес: 155650 Ивановская область п. Пестяки ул. К.Маркса,20 </w:t>
      </w:r>
    </w:p>
    <w:p w:rsidR="00B82E8A" w:rsidRPr="00776C6D" w:rsidRDefault="00B82E8A" w:rsidP="00B82E8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Контактный телефон (телефон  для справок) - 8 (49346) 2-13-01;</w:t>
      </w:r>
    </w:p>
    <w:p w:rsidR="00B82E8A" w:rsidRPr="00776C6D" w:rsidRDefault="00B82E8A" w:rsidP="00B82E8A">
      <w:pPr>
        <w:tabs>
          <w:tab w:val="left" w:pos="0"/>
        </w:tabs>
        <w:rPr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Адрес электронной почты:   </w:t>
      </w:r>
      <w:proofErr w:type="spellStart"/>
      <w:r w:rsidRPr="00776C6D">
        <w:rPr>
          <w:color w:val="000000"/>
          <w:sz w:val="24"/>
          <w:szCs w:val="24"/>
          <w:lang w:val="en-US"/>
        </w:rPr>
        <w:t>otdelkulturi</w:t>
      </w:r>
      <w:proofErr w:type="spellEnd"/>
      <w:r w:rsidRPr="00776C6D">
        <w:rPr>
          <w:color w:val="000000"/>
          <w:sz w:val="24"/>
          <w:szCs w:val="24"/>
        </w:rPr>
        <w:t>2017@</w:t>
      </w:r>
      <w:proofErr w:type="spellStart"/>
      <w:r w:rsidRPr="00776C6D">
        <w:rPr>
          <w:color w:val="000000"/>
          <w:sz w:val="24"/>
          <w:szCs w:val="24"/>
          <w:lang w:val="en-US"/>
        </w:rPr>
        <w:t>yandex</w:t>
      </w:r>
      <w:proofErr w:type="spellEnd"/>
      <w:r w:rsidRPr="00776C6D">
        <w:rPr>
          <w:color w:val="000000"/>
          <w:sz w:val="24"/>
          <w:szCs w:val="24"/>
        </w:rPr>
        <w:t>.</w:t>
      </w:r>
      <w:proofErr w:type="spellStart"/>
      <w:r w:rsidRPr="00776C6D">
        <w:rPr>
          <w:color w:val="000000"/>
          <w:sz w:val="24"/>
          <w:szCs w:val="24"/>
          <w:lang w:val="en-US"/>
        </w:rPr>
        <w:t>ru</w:t>
      </w:r>
      <w:proofErr w:type="spellEnd"/>
    </w:p>
    <w:p w:rsidR="00B82E8A" w:rsidRPr="00776C6D" w:rsidRDefault="00B82E8A" w:rsidP="00B82E8A">
      <w:pPr>
        <w:tabs>
          <w:tab w:val="left" w:pos="0"/>
        </w:tabs>
        <w:ind w:firstLine="709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     2.3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в </w:t>
      </w:r>
      <w:proofErr w:type="spellStart"/>
      <w:r w:rsidRPr="00776C6D">
        <w:rPr>
          <w:color w:val="000000"/>
          <w:sz w:val="24"/>
          <w:szCs w:val="24"/>
        </w:rPr>
        <w:t>т.ч</w:t>
      </w:r>
      <w:proofErr w:type="spellEnd"/>
      <w:r w:rsidRPr="00776C6D">
        <w:rPr>
          <w:color w:val="000000"/>
          <w:sz w:val="24"/>
          <w:szCs w:val="24"/>
        </w:rPr>
        <w:t>. в сети Интернет, публикуется в средствах массовой информации.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2.4. На информационных стендах в помещении, предназначенном для приема граждан, размещается следующая информация:</w:t>
      </w:r>
    </w:p>
    <w:p w:rsidR="00B82E8A" w:rsidRPr="00776C6D" w:rsidRDefault="00B82E8A" w:rsidP="00B82E8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           -  оперативная информация  о времени и месте проведения культурно-массовых и культурно -досуговых мероприятий;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блок-схема (Приложение № 1 к настоящему административному регламенту) и краткое описание порядка предоставления муниципальной услуги;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 в письменном виде;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образцы оформления документов, необходимых для предоставления муниципальной услуги в письменном виде и требования к ним;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основания отказа в предоставлении муниципальной услуги;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порядок обжалования решений и (или) бездействия должностных лиц.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.2.5 При ответе на телефонные звонки специалист </w:t>
      </w:r>
      <w:r w:rsidRPr="00776C6D">
        <w:rPr>
          <w:sz w:val="24"/>
          <w:szCs w:val="24"/>
        </w:rPr>
        <w:t>Отдела</w:t>
      </w:r>
      <w:r w:rsidRPr="00776C6D">
        <w:rPr>
          <w:color w:val="000000"/>
          <w:sz w:val="24"/>
          <w:szCs w:val="24"/>
        </w:rPr>
        <w:t>, осуществляющий прием и консультирование, сняв трубку, должен представиться, назвав: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наименование отдела;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должность;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фамилию, имя, отчество.</w:t>
      </w:r>
    </w:p>
    <w:p w:rsidR="00B82E8A" w:rsidRPr="00776C6D" w:rsidRDefault="00B82E8A" w:rsidP="00B82E8A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Во время разговора произносить слова четко, не допускать параллельных разговоров с окружающими людьми.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lastRenderedPageBreak/>
        <w:t xml:space="preserve">2.6 При устном обращении граждан специалист </w:t>
      </w:r>
      <w:r w:rsidRPr="00776C6D">
        <w:rPr>
          <w:sz w:val="24"/>
          <w:szCs w:val="24"/>
        </w:rPr>
        <w:t>Отдела</w:t>
      </w:r>
      <w:r w:rsidRPr="00776C6D">
        <w:rPr>
          <w:color w:val="000000"/>
          <w:sz w:val="24"/>
          <w:szCs w:val="24"/>
        </w:rPr>
        <w:t>, осуществляющий прием и консультирование, в пределах своей компетенции, дает ответ самостоятельно.</w:t>
      </w:r>
    </w:p>
    <w:p w:rsidR="00B82E8A" w:rsidRPr="00776C6D" w:rsidRDefault="00B82E8A" w:rsidP="00B82E8A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Если специалист </w:t>
      </w:r>
      <w:r w:rsidRPr="00776C6D">
        <w:rPr>
          <w:sz w:val="24"/>
          <w:szCs w:val="24"/>
        </w:rPr>
        <w:t>Отдела</w:t>
      </w:r>
      <w:r w:rsidRPr="00776C6D">
        <w:rPr>
          <w:color w:val="000000"/>
          <w:sz w:val="24"/>
          <w:szCs w:val="24"/>
        </w:rPr>
        <w:t>, не может дать ответ самостоятельно</w:t>
      </w:r>
      <w:r w:rsidRPr="00776C6D">
        <w:rPr>
          <w:sz w:val="24"/>
          <w:szCs w:val="24"/>
        </w:rPr>
        <w:t>, либо если</w:t>
      </w:r>
      <w:r w:rsidRPr="00776C6D">
        <w:rPr>
          <w:color w:val="000000"/>
          <w:sz w:val="24"/>
          <w:szCs w:val="24"/>
        </w:rPr>
        <w:t xml:space="preserve"> подготовка ответа требует продолжительного времени, он обязан предложить заявителю один из вариантов дальнейших действий: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изложить суть обращения в письменной форме;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назначить другое, удобное для посетителя время для консультации;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дать консультацию в двухдневный срок по контактному телефону, указанному заявителем.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2.8.Специалист </w:t>
      </w:r>
      <w:r w:rsidRPr="00776C6D">
        <w:rPr>
          <w:sz w:val="24"/>
          <w:szCs w:val="24"/>
        </w:rPr>
        <w:t>Отдела</w:t>
      </w:r>
      <w:r w:rsidRPr="00776C6D">
        <w:rPr>
          <w:color w:val="000000"/>
          <w:sz w:val="24"/>
          <w:szCs w:val="24"/>
        </w:rPr>
        <w:t>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2.9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rStyle w:val="sectiontitle"/>
          <w:color w:val="000000"/>
          <w:sz w:val="24"/>
          <w:szCs w:val="24"/>
        </w:rPr>
      </w:pPr>
      <w:r w:rsidRPr="00776C6D">
        <w:rPr>
          <w:rStyle w:val="sectiontitle"/>
          <w:color w:val="000000"/>
          <w:sz w:val="24"/>
          <w:szCs w:val="24"/>
        </w:rPr>
        <w:t xml:space="preserve">2.10 Порядок получения консультаций о предоставлении муниципальной услуги. 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Консультации по вопросам предоставления муниципальной услуги предоставляются специалистами </w:t>
      </w:r>
      <w:r w:rsidRPr="00776C6D">
        <w:rPr>
          <w:sz w:val="24"/>
          <w:szCs w:val="24"/>
        </w:rPr>
        <w:t>Отдела</w:t>
      </w:r>
      <w:r w:rsidRPr="00776C6D">
        <w:rPr>
          <w:color w:val="000000"/>
          <w:sz w:val="24"/>
          <w:szCs w:val="24"/>
        </w:rPr>
        <w:t>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 Для получения консультации заинтересованное лицо обращается в </w:t>
      </w:r>
      <w:r w:rsidRPr="00776C6D">
        <w:rPr>
          <w:sz w:val="24"/>
          <w:szCs w:val="24"/>
        </w:rPr>
        <w:t>Отдел</w:t>
      </w:r>
      <w:r w:rsidRPr="00776C6D">
        <w:rPr>
          <w:color w:val="000000"/>
          <w:sz w:val="24"/>
          <w:szCs w:val="24"/>
        </w:rPr>
        <w:t xml:space="preserve">. 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Основными требованиями при консультировании являются: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актуальность;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своевременность;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четкость в изложении материала;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полнота консультирования;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наглядность форм подачи материала;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удобство и доступность.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Консультации предоставляются по следующим вопросам: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перечня документов, необходимых для предоставления муниципальной услуги;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времени приема  документов; 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сроков исполнения муниципальной услуги;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порядка обжалования действий и (или) бездействия решений, осуществляемых и принимаемых в ходе предоставления муниципальной услуги.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Консультации предоставляются при личном обращении, посредством телефона или электронной почты.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rStyle w:val="sectiontitle"/>
          <w:color w:val="000000"/>
          <w:sz w:val="24"/>
          <w:szCs w:val="24"/>
        </w:rPr>
      </w:pPr>
      <w:r w:rsidRPr="00776C6D">
        <w:rPr>
          <w:rStyle w:val="sectiontitle"/>
          <w:color w:val="000000"/>
          <w:sz w:val="24"/>
          <w:szCs w:val="24"/>
        </w:rPr>
        <w:t xml:space="preserve">2.11 Результат предоставления муниципальной услуги </w:t>
      </w:r>
    </w:p>
    <w:p w:rsidR="00B82E8A" w:rsidRPr="00776C6D" w:rsidRDefault="00B82E8A" w:rsidP="00B82E8A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Результатом предоставления муниципальной услуги являются: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776C6D">
        <w:rPr>
          <w:sz w:val="24"/>
          <w:szCs w:val="24"/>
        </w:rPr>
        <w:t>Получение возможности свободного участия населения в культурно-массовых мероприятиях, проходящих на территории Пестяковского муниципального  района или за его пределами, но определенным образом задействованного в них.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776C6D">
        <w:rPr>
          <w:sz w:val="24"/>
          <w:szCs w:val="24"/>
        </w:rPr>
        <w:t>Отказ в предоставлении услуги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rStyle w:val="sectiontitle"/>
          <w:color w:val="000000"/>
          <w:sz w:val="24"/>
          <w:szCs w:val="24"/>
        </w:rPr>
      </w:pPr>
      <w:r w:rsidRPr="00776C6D">
        <w:rPr>
          <w:rStyle w:val="sectiontitle"/>
          <w:color w:val="000000"/>
          <w:sz w:val="24"/>
          <w:szCs w:val="24"/>
        </w:rPr>
        <w:t xml:space="preserve">2.12. Обращение за предоставлением муниципальной услуги </w:t>
      </w:r>
    </w:p>
    <w:p w:rsidR="00B82E8A" w:rsidRPr="00776C6D" w:rsidRDefault="00B82E8A" w:rsidP="00B82E8A">
      <w:pPr>
        <w:tabs>
          <w:tab w:val="left" w:pos="0"/>
        </w:tabs>
        <w:ind w:left="360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      .Получателями муниципальной услуги являются юридические и физические лица, независимо от пола, возраста, национальности, образования, социального положения, политических убеждений, религиозных верований. </w:t>
      </w:r>
    </w:p>
    <w:p w:rsidR="00B82E8A" w:rsidRPr="00776C6D" w:rsidRDefault="00B82E8A" w:rsidP="00B82E8A">
      <w:pPr>
        <w:shd w:val="clear" w:color="auto" w:fill="FFFFFF"/>
        <w:spacing w:before="5" w:line="317" w:lineRule="exact"/>
        <w:ind w:left="19" w:right="3110" w:firstLine="552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ab/>
        <w:t>.</w:t>
      </w:r>
      <w:r w:rsidRPr="00776C6D">
        <w:rPr>
          <w:sz w:val="24"/>
          <w:szCs w:val="24"/>
        </w:rPr>
        <w:t xml:space="preserve"> Максимальное время ожидания в очереди – 15 минут </w:t>
      </w:r>
    </w:p>
    <w:p w:rsidR="00B82E8A" w:rsidRPr="00776C6D" w:rsidRDefault="00B82E8A" w:rsidP="00B82E8A">
      <w:pPr>
        <w:tabs>
          <w:tab w:val="left" w:pos="0"/>
        </w:tabs>
        <w:ind w:left="360"/>
        <w:rPr>
          <w:rStyle w:val="sectiontitle"/>
          <w:color w:val="000000"/>
          <w:sz w:val="24"/>
          <w:szCs w:val="24"/>
        </w:rPr>
      </w:pPr>
      <w:r w:rsidRPr="00776C6D">
        <w:rPr>
          <w:rStyle w:val="sectiontitle"/>
          <w:color w:val="000000"/>
          <w:sz w:val="24"/>
          <w:szCs w:val="24"/>
        </w:rPr>
        <w:t>2.13. Обязательства в отношении графика (режима) работы.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sz w:val="24"/>
          <w:szCs w:val="24"/>
        </w:rPr>
      </w:pPr>
      <w:r w:rsidRPr="00776C6D">
        <w:rPr>
          <w:sz w:val="24"/>
          <w:szCs w:val="24"/>
        </w:rPr>
        <w:t xml:space="preserve">     .Отдел </w:t>
      </w:r>
      <w:r w:rsidRPr="00776C6D">
        <w:rPr>
          <w:color w:val="000000"/>
          <w:sz w:val="24"/>
          <w:szCs w:val="24"/>
        </w:rPr>
        <w:t xml:space="preserve">осуществляет ежедневный прием заявителей для проведения консультаций и приема документов </w:t>
      </w:r>
      <w:r w:rsidRPr="00776C6D">
        <w:rPr>
          <w:sz w:val="24"/>
          <w:szCs w:val="24"/>
        </w:rPr>
        <w:t>с 8.00 часов  по 17.00 часов, перерыв на обед с 13.00 до 14.00 часов, кроме выходных и праздничных дней.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rStyle w:val="sectiontitle"/>
          <w:color w:val="000000"/>
          <w:sz w:val="24"/>
          <w:szCs w:val="24"/>
        </w:rPr>
      </w:pPr>
      <w:r w:rsidRPr="00776C6D">
        <w:rPr>
          <w:rStyle w:val="sectiontitle"/>
          <w:color w:val="000000"/>
          <w:sz w:val="24"/>
          <w:szCs w:val="24"/>
        </w:rPr>
        <w:lastRenderedPageBreak/>
        <w:t xml:space="preserve">2.14. Перечень оснований для отказа в предоставлении муниципальной услуги. 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      .Заявителю может быть отказано в предоставлении муниципальной услуги.</w:t>
      </w:r>
    </w:p>
    <w:p w:rsidR="00B82E8A" w:rsidRPr="00776C6D" w:rsidRDefault="00B82E8A" w:rsidP="00B82E8A">
      <w:pPr>
        <w:tabs>
          <w:tab w:val="left" w:pos="0"/>
        </w:tabs>
        <w:ind w:left="720"/>
        <w:jc w:val="both"/>
        <w:rPr>
          <w:sz w:val="24"/>
          <w:szCs w:val="24"/>
        </w:rPr>
      </w:pPr>
      <w:r w:rsidRPr="00776C6D">
        <w:rPr>
          <w:sz w:val="24"/>
          <w:szCs w:val="24"/>
        </w:rPr>
        <w:t>.Основанием для отказа являются:</w:t>
      </w:r>
    </w:p>
    <w:p w:rsidR="00B82E8A" w:rsidRPr="00776C6D" w:rsidRDefault="00B82E8A" w:rsidP="00B82E8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6D">
        <w:rPr>
          <w:rFonts w:ascii="Times New Roman" w:hAnsi="Times New Roman" w:cs="Times New Roman"/>
          <w:sz w:val="24"/>
          <w:szCs w:val="24"/>
        </w:rPr>
        <w:t>- собственная инициатива получателя;</w:t>
      </w:r>
    </w:p>
    <w:p w:rsidR="00B82E8A" w:rsidRPr="00776C6D" w:rsidRDefault="00B82E8A" w:rsidP="00B82E8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6D">
        <w:rPr>
          <w:rFonts w:ascii="Times New Roman" w:hAnsi="Times New Roman" w:cs="Times New Roman"/>
          <w:sz w:val="24"/>
          <w:szCs w:val="24"/>
        </w:rPr>
        <w:t xml:space="preserve">-отсутствие в момент обращения мероприятий или финансирования, предусмотренного на организацию услуги. </w:t>
      </w:r>
    </w:p>
    <w:p w:rsidR="00B82E8A" w:rsidRPr="00776C6D" w:rsidRDefault="00B82E8A" w:rsidP="00B82E8A">
      <w:pPr>
        <w:tabs>
          <w:tab w:val="left" w:pos="0"/>
        </w:tabs>
        <w:ind w:left="360"/>
        <w:jc w:val="both"/>
        <w:rPr>
          <w:rStyle w:val="sectiontitle"/>
          <w:color w:val="000000"/>
          <w:sz w:val="24"/>
          <w:szCs w:val="24"/>
        </w:rPr>
      </w:pPr>
      <w:r w:rsidRPr="00776C6D">
        <w:rPr>
          <w:rStyle w:val="sectiontitle"/>
          <w:color w:val="000000"/>
          <w:sz w:val="24"/>
          <w:szCs w:val="24"/>
        </w:rPr>
        <w:t xml:space="preserve">2.15.Требования к местам для информирования </w:t>
      </w:r>
    </w:p>
    <w:p w:rsidR="00B82E8A" w:rsidRPr="00776C6D" w:rsidRDefault="00B82E8A" w:rsidP="00B82E8A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Места, предназначенные для ознакомления заявителей с информационными материалами, оборудуются:</w:t>
      </w:r>
    </w:p>
    <w:p w:rsidR="00B82E8A" w:rsidRPr="00776C6D" w:rsidRDefault="00B82E8A" w:rsidP="00B82E8A">
      <w:pPr>
        <w:numPr>
          <w:ilvl w:val="0"/>
          <w:numId w:val="1"/>
        </w:numPr>
        <w:tabs>
          <w:tab w:val="clear" w:pos="1287"/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776C6D">
        <w:rPr>
          <w:sz w:val="24"/>
          <w:szCs w:val="24"/>
        </w:rPr>
        <w:t>информационными стендами;</w:t>
      </w:r>
    </w:p>
    <w:p w:rsidR="00B82E8A" w:rsidRPr="00776C6D" w:rsidRDefault="00B82E8A" w:rsidP="00B82E8A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776C6D">
        <w:rPr>
          <w:sz w:val="24"/>
          <w:szCs w:val="24"/>
        </w:rPr>
        <w:t>стульями и столами (стойками для письма) для возможности оформления документов.</w:t>
      </w:r>
    </w:p>
    <w:p w:rsidR="00B82E8A" w:rsidRPr="00776C6D" w:rsidRDefault="00B82E8A" w:rsidP="00B82E8A">
      <w:pPr>
        <w:jc w:val="both"/>
        <w:rPr>
          <w:sz w:val="24"/>
          <w:szCs w:val="24"/>
        </w:rPr>
      </w:pPr>
      <w:r w:rsidRPr="00776C6D">
        <w:rPr>
          <w:sz w:val="24"/>
          <w:szCs w:val="24"/>
        </w:rPr>
        <w:t>2.16. Услуга предоставляется с учетом доступности для маломобильных групп населения. Прием граждан осуществляется в помещениях, в которых для лиц с ограниченными условиями здоровья созданы:</w:t>
      </w:r>
    </w:p>
    <w:p w:rsidR="00B82E8A" w:rsidRPr="00776C6D" w:rsidRDefault="00B82E8A" w:rsidP="00B82E8A">
      <w:pPr>
        <w:jc w:val="both"/>
        <w:rPr>
          <w:color w:val="353842"/>
          <w:sz w:val="24"/>
          <w:szCs w:val="24"/>
          <w:shd w:val="clear" w:color="auto" w:fill="F0F0F0"/>
        </w:rPr>
      </w:pPr>
      <w:r w:rsidRPr="00776C6D">
        <w:rPr>
          <w:sz w:val="24"/>
          <w:szCs w:val="24"/>
        </w:rPr>
        <w:t>- условия 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82E8A" w:rsidRPr="00776C6D" w:rsidRDefault="00B82E8A" w:rsidP="00B82E8A">
      <w:pPr>
        <w:jc w:val="both"/>
        <w:rPr>
          <w:sz w:val="24"/>
          <w:szCs w:val="24"/>
        </w:rPr>
      </w:pPr>
      <w:r w:rsidRPr="00776C6D">
        <w:rPr>
          <w:sz w:val="24"/>
          <w:szCs w:val="24"/>
        </w:rPr>
        <w:t xml:space="preserve">- возможность самостоятельного передвижения по территории, на которой расположены объекты 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B82E8A" w:rsidRPr="00776C6D" w:rsidRDefault="00B82E8A" w:rsidP="00B82E8A">
      <w:pPr>
        <w:jc w:val="both"/>
        <w:rPr>
          <w:sz w:val="24"/>
          <w:szCs w:val="24"/>
        </w:rPr>
      </w:pPr>
      <w:r w:rsidRPr="00776C6D">
        <w:rPr>
          <w:sz w:val="24"/>
          <w:szCs w:val="24"/>
        </w:rPr>
        <w:t>-сопровождение инвалидов, имеющих стойкие расстройства функции зрения и самостоятельного передвижения;</w:t>
      </w:r>
    </w:p>
    <w:p w:rsidR="00B82E8A" w:rsidRPr="00776C6D" w:rsidRDefault="00B82E8A" w:rsidP="00B82E8A">
      <w:pPr>
        <w:ind w:firstLine="708"/>
        <w:jc w:val="both"/>
        <w:rPr>
          <w:sz w:val="24"/>
          <w:szCs w:val="24"/>
        </w:rPr>
      </w:pPr>
      <w:r w:rsidRPr="00776C6D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предоставляются услуги и к услугам с учетом ограничений их жизнедеятельности;</w:t>
      </w:r>
    </w:p>
    <w:p w:rsidR="00B82E8A" w:rsidRPr="00776C6D" w:rsidRDefault="00B82E8A" w:rsidP="00B82E8A">
      <w:pPr>
        <w:rPr>
          <w:sz w:val="24"/>
          <w:szCs w:val="24"/>
        </w:rPr>
      </w:pPr>
      <w:r w:rsidRPr="00776C6D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2E8A" w:rsidRPr="00776C6D" w:rsidRDefault="00B82E8A" w:rsidP="00B82E8A">
      <w:pPr>
        <w:rPr>
          <w:sz w:val="24"/>
          <w:szCs w:val="24"/>
        </w:rPr>
      </w:pPr>
      <w:r w:rsidRPr="00776C6D">
        <w:rPr>
          <w:sz w:val="24"/>
          <w:szCs w:val="24"/>
        </w:rPr>
        <w:t xml:space="preserve">- допуск </w:t>
      </w:r>
      <w:proofErr w:type="spellStart"/>
      <w:r w:rsidRPr="00776C6D">
        <w:rPr>
          <w:sz w:val="24"/>
          <w:szCs w:val="24"/>
        </w:rPr>
        <w:t>сурдопереводчика</w:t>
      </w:r>
      <w:proofErr w:type="spellEnd"/>
      <w:r w:rsidRPr="00776C6D">
        <w:rPr>
          <w:sz w:val="24"/>
          <w:szCs w:val="24"/>
        </w:rPr>
        <w:t xml:space="preserve"> и </w:t>
      </w:r>
      <w:proofErr w:type="spellStart"/>
      <w:r w:rsidRPr="00776C6D">
        <w:rPr>
          <w:sz w:val="24"/>
          <w:szCs w:val="24"/>
        </w:rPr>
        <w:t>тифлосурдопереводчика</w:t>
      </w:r>
      <w:proofErr w:type="spellEnd"/>
      <w:r w:rsidRPr="00776C6D">
        <w:rPr>
          <w:sz w:val="24"/>
          <w:szCs w:val="24"/>
        </w:rPr>
        <w:t>;</w:t>
      </w:r>
    </w:p>
    <w:p w:rsidR="00B82E8A" w:rsidRPr="00776C6D" w:rsidRDefault="00B82E8A" w:rsidP="00B82E8A">
      <w:pPr>
        <w:rPr>
          <w:sz w:val="24"/>
          <w:szCs w:val="24"/>
        </w:rPr>
      </w:pPr>
      <w:r w:rsidRPr="00776C6D">
        <w:rPr>
          <w:sz w:val="24"/>
          <w:szCs w:val="24"/>
        </w:rPr>
        <w:t>- допуск собаки – проводника на объекты (здания, помещения), в которых предоставляются услуги;</w:t>
      </w:r>
    </w:p>
    <w:p w:rsidR="00B82E8A" w:rsidRPr="00776C6D" w:rsidRDefault="00B82E8A" w:rsidP="00B82E8A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776C6D">
        <w:rPr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</w:t>
      </w:r>
    </w:p>
    <w:p w:rsidR="00B82E8A" w:rsidRDefault="00B82E8A" w:rsidP="00B82E8A">
      <w:pPr>
        <w:tabs>
          <w:tab w:val="left" w:pos="0"/>
        </w:tabs>
        <w:ind w:left="709"/>
        <w:jc w:val="both"/>
        <w:rPr>
          <w:color w:val="000000"/>
          <w:sz w:val="24"/>
          <w:szCs w:val="24"/>
        </w:rPr>
      </w:pPr>
      <w:r w:rsidRPr="00776C6D">
        <w:rPr>
          <w:sz w:val="24"/>
          <w:szCs w:val="24"/>
        </w:rPr>
        <w:t xml:space="preserve">2.17. Срок предоставления </w:t>
      </w:r>
      <w:r w:rsidRPr="00776C6D">
        <w:rPr>
          <w:color w:val="000000"/>
          <w:sz w:val="24"/>
          <w:szCs w:val="24"/>
        </w:rPr>
        <w:t xml:space="preserve">муниципальной услуги не должен превышать 30 календарных дней со дня </w:t>
      </w:r>
      <w:proofErr w:type="spellStart"/>
      <w:r w:rsidRPr="00776C6D">
        <w:rPr>
          <w:color w:val="000000"/>
          <w:sz w:val="24"/>
          <w:szCs w:val="24"/>
        </w:rPr>
        <w:t>рнгистрации</w:t>
      </w:r>
      <w:proofErr w:type="spellEnd"/>
      <w:r w:rsidRPr="00776C6D">
        <w:rPr>
          <w:color w:val="000000"/>
          <w:sz w:val="24"/>
          <w:szCs w:val="24"/>
        </w:rPr>
        <w:t xml:space="preserve"> запроса.</w:t>
      </w:r>
    </w:p>
    <w:p w:rsidR="00B82E8A" w:rsidRPr="003C4A9C" w:rsidRDefault="00B82E8A" w:rsidP="00B82E8A">
      <w:pPr>
        <w:pStyle w:val="a3"/>
        <w:shd w:val="clear" w:color="auto" w:fill="FFFFFF"/>
        <w:spacing w:after="0"/>
        <w:ind w:firstLine="708"/>
        <w:jc w:val="both"/>
        <w:rPr>
          <w:bCs/>
          <w:color w:val="000000"/>
        </w:rPr>
      </w:pPr>
      <w:r w:rsidRPr="003C4A9C">
        <w:rPr>
          <w:bCs/>
          <w:color w:val="000000"/>
        </w:rPr>
        <w:t>2.18. Показатели доступности и качества предоставления муниципальной услуги</w:t>
      </w:r>
    </w:p>
    <w:p w:rsidR="00B82E8A" w:rsidRPr="003C4A9C" w:rsidRDefault="00B82E8A" w:rsidP="00B82E8A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3C4A9C">
        <w:rPr>
          <w:color w:val="000000"/>
        </w:rPr>
        <w:t xml:space="preserve"> </w:t>
      </w:r>
      <w:r w:rsidRPr="003C4A9C">
        <w:rPr>
          <w:color w:val="000000"/>
        </w:rPr>
        <w:tab/>
        <w:t>Показателями доступности предоставления муниципальной услуги являются:</w:t>
      </w:r>
    </w:p>
    <w:p w:rsidR="00B82E8A" w:rsidRPr="003C4A9C" w:rsidRDefault="00B82E8A" w:rsidP="00B82E8A">
      <w:pPr>
        <w:pStyle w:val="a3"/>
        <w:shd w:val="clear" w:color="auto" w:fill="FFFFFF"/>
        <w:spacing w:after="0"/>
        <w:ind w:firstLine="708"/>
        <w:jc w:val="both"/>
        <w:rPr>
          <w:color w:val="333333"/>
        </w:rPr>
      </w:pPr>
      <w:r w:rsidRPr="003C4A9C">
        <w:rPr>
          <w:color w:val="333333"/>
        </w:rPr>
        <w:t>-наличие исчерпывающей информации о способах, порядке и сроках предоставления муниципальной услуги на информационных стендах,  в сети Интернет;</w:t>
      </w:r>
    </w:p>
    <w:p w:rsidR="00B82E8A" w:rsidRPr="003C4A9C" w:rsidRDefault="00B82E8A" w:rsidP="00B82E8A">
      <w:pPr>
        <w:pStyle w:val="a3"/>
        <w:shd w:val="clear" w:color="auto" w:fill="FFFFFF"/>
        <w:spacing w:after="0"/>
        <w:ind w:firstLine="708"/>
        <w:jc w:val="both"/>
        <w:rPr>
          <w:color w:val="333333"/>
        </w:rPr>
      </w:pPr>
      <w:r w:rsidRPr="003C4A9C">
        <w:rPr>
          <w:color w:val="333333"/>
        </w:rPr>
        <w:t>-информирование о ходе предоставления муниципальной  услуги при личном контакте, с использованием сети Интернет или средств телефонной связи;</w:t>
      </w:r>
    </w:p>
    <w:p w:rsidR="00B82E8A" w:rsidRPr="003C4A9C" w:rsidRDefault="00B82E8A" w:rsidP="00B82E8A">
      <w:pPr>
        <w:pStyle w:val="a3"/>
        <w:shd w:val="clear" w:color="auto" w:fill="FFFFFF"/>
        <w:spacing w:after="0"/>
        <w:ind w:firstLine="708"/>
        <w:jc w:val="both"/>
        <w:rPr>
          <w:color w:val="333333"/>
        </w:rPr>
      </w:pPr>
      <w:r w:rsidRPr="003C4A9C">
        <w:rPr>
          <w:color w:val="333333"/>
        </w:rPr>
        <w:t>- взаимодействие заявителя с сотрудником в случае получения заявителем консультации на приеме;</w:t>
      </w:r>
    </w:p>
    <w:p w:rsidR="00B82E8A" w:rsidRPr="003C4A9C" w:rsidRDefault="00B82E8A" w:rsidP="00B82E8A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3C4A9C">
        <w:rPr>
          <w:color w:val="000000"/>
        </w:rPr>
        <w:t>Качество предоставления муниципальной услуги характеризуется отсутствием:</w:t>
      </w:r>
    </w:p>
    <w:p w:rsidR="00B82E8A" w:rsidRPr="003C4A9C" w:rsidRDefault="00B82E8A" w:rsidP="00B82E8A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3C4A9C">
        <w:rPr>
          <w:color w:val="000000"/>
        </w:rPr>
        <w:t>- нарушений сроков предоставления муниципальной услуги;</w:t>
      </w:r>
    </w:p>
    <w:p w:rsidR="00B82E8A" w:rsidRPr="003C4A9C" w:rsidRDefault="00B82E8A" w:rsidP="00B82E8A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3C4A9C">
        <w:rPr>
          <w:color w:val="000000"/>
        </w:rPr>
        <w:t>- жалоб на действия (бездействие) специалистов, предоставляющих муниципальную услугу».</w:t>
      </w:r>
    </w:p>
    <w:p w:rsidR="00B82E8A" w:rsidRPr="00776C6D" w:rsidRDefault="00B82E8A" w:rsidP="00B82E8A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B82E8A" w:rsidRPr="001C1B41" w:rsidRDefault="00B82E8A" w:rsidP="00B82E8A">
      <w:pPr>
        <w:shd w:val="clear" w:color="auto" w:fill="FFFFFF"/>
        <w:spacing w:before="552"/>
        <w:ind w:right="43"/>
        <w:jc w:val="center"/>
        <w:rPr>
          <w:sz w:val="24"/>
          <w:szCs w:val="24"/>
        </w:rPr>
      </w:pPr>
      <w:r w:rsidRPr="003C4A9C">
        <w:rPr>
          <w:bCs/>
          <w:sz w:val="24"/>
          <w:szCs w:val="24"/>
        </w:rPr>
        <w:lastRenderedPageBreak/>
        <w:t>3.</w:t>
      </w:r>
      <w:r w:rsidRPr="001C1B41">
        <w:t xml:space="preserve"> </w:t>
      </w:r>
      <w:r w:rsidRPr="001C1B41">
        <w:rPr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proofErr w:type="spellStart"/>
      <w:r w:rsidRPr="001C1B41">
        <w:rPr>
          <w:sz w:val="24"/>
          <w:szCs w:val="24"/>
        </w:rPr>
        <w:t>процедур,в</w:t>
      </w:r>
      <w:proofErr w:type="spellEnd"/>
      <w:r w:rsidRPr="001C1B41">
        <w:rPr>
          <w:sz w:val="24"/>
          <w:szCs w:val="24"/>
        </w:rPr>
        <w:t xml:space="preserve"> электронном виде, а также особенности выполнения административных процедур в многофункциональных центрах</w:t>
      </w:r>
      <w:r w:rsidRPr="001C1B41">
        <w:rPr>
          <w:bCs/>
          <w:sz w:val="24"/>
          <w:szCs w:val="24"/>
        </w:rPr>
        <w:t xml:space="preserve"> </w:t>
      </w:r>
    </w:p>
    <w:p w:rsidR="00B82E8A" w:rsidRPr="00776C6D" w:rsidRDefault="00B82E8A" w:rsidP="00B82E8A">
      <w:pPr>
        <w:shd w:val="clear" w:color="auto" w:fill="FFFFFF"/>
        <w:spacing w:before="317" w:line="322" w:lineRule="exact"/>
        <w:ind w:right="38" w:firstLine="826"/>
        <w:jc w:val="both"/>
        <w:rPr>
          <w:sz w:val="24"/>
          <w:szCs w:val="24"/>
        </w:rPr>
      </w:pPr>
      <w:r w:rsidRPr="00776C6D">
        <w:rPr>
          <w:sz w:val="24"/>
          <w:szCs w:val="24"/>
        </w:rPr>
        <w:t>3.1. Последовательность действий Отдела при предоставлении муниципальной услуги по организации культурно -досуговых мероприятий:</w:t>
      </w:r>
    </w:p>
    <w:p w:rsidR="00B82E8A" w:rsidRPr="00776C6D" w:rsidRDefault="00B82E8A" w:rsidP="00B82E8A">
      <w:pPr>
        <w:shd w:val="clear" w:color="auto" w:fill="FFFFFF"/>
        <w:spacing w:line="322" w:lineRule="exact"/>
        <w:ind w:right="48" w:firstLine="691"/>
        <w:jc w:val="both"/>
        <w:rPr>
          <w:sz w:val="24"/>
          <w:szCs w:val="24"/>
        </w:rPr>
      </w:pPr>
      <w:r w:rsidRPr="00776C6D">
        <w:rPr>
          <w:spacing w:val="-2"/>
          <w:sz w:val="24"/>
          <w:szCs w:val="24"/>
        </w:rPr>
        <w:t>3.1.1. Планирование культурно - досуговых мероприятий: Отделом</w:t>
      </w:r>
      <w:r w:rsidRPr="00776C6D">
        <w:rPr>
          <w:sz w:val="24"/>
          <w:szCs w:val="24"/>
        </w:rPr>
        <w:t xml:space="preserve"> ежегодно в срок до 30 декабря составляется План основных      районных      культурно-массовых      мероприятий.      </w:t>
      </w:r>
    </w:p>
    <w:p w:rsidR="00B82E8A" w:rsidRPr="00776C6D" w:rsidRDefault="00B82E8A" w:rsidP="00B82E8A">
      <w:pPr>
        <w:shd w:val="clear" w:color="auto" w:fill="FFFFFF"/>
        <w:tabs>
          <w:tab w:val="left" w:pos="1392"/>
        </w:tabs>
        <w:spacing w:line="317" w:lineRule="exact"/>
        <w:ind w:left="43" w:firstLine="701"/>
        <w:jc w:val="both"/>
        <w:rPr>
          <w:sz w:val="24"/>
          <w:szCs w:val="24"/>
        </w:rPr>
      </w:pPr>
      <w:r w:rsidRPr="00776C6D">
        <w:rPr>
          <w:spacing w:val="-6"/>
          <w:sz w:val="24"/>
          <w:szCs w:val="24"/>
        </w:rPr>
        <w:t>3.1.2</w:t>
      </w:r>
      <w:r w:rsidRPr="00776C6D">
        <w:rPr>
          <w:sz w:val="24"/>
          <w:szCs w:val="24"/>
        </w:rPr>
        <w:tab/>
      </w:r>
      <w:r w:rsidRPr="00776C6D">
        <w:rPr>
          <w:spacing w:val="-1"/>
          <w:sz w:val="24"/>
          <w:szCs w:val="24"/>
        </w:rPr>
        <w:t>На основании Плана мероприятий Отдела</w:t>
      </w:r>
      <w:r w:rsidRPr="00776C6D">
        <w:rPr>
          <w:spacing w:val="-1"/>
          <w:sz w:val="24"/>
          <w:szCs w:val="24"/>
        </w:rPr>
        <w:br/>
        <w:t>ответственными исполнителями разрабатываются Положения о проводимых</w:t>
      </w:r>
      <w:r w:rsidRPr="00776C6D">
        <w:rPr>
          <w:spacing w:val="-1"/>
          <w:sz w:val="24"/>
          <w:szCs w:val="24"/>
        </w:rPr>
        <w:br/>
      </w:r>
      <w:r w:rsidRPr="00776C6D">
        <w:rPr>
          <w:sz w:val="24"/>
          <w:szCs w:val="24"/>
        </w:rPr>
        <w:t>культурно -досуговых мероприятиях (концертов, фестивалей, конкурсов и</w:t>
      </w:r>
      <w:r w:rsidRPr="00776C6D">
        <w:rPr>
          <w:sz w:val="24"/>
          <w:szCs w:val="24"/>
        </w:rPr>
        <w:br/>
      </w:r>
      <w:r w:rsidRPr="00776C6D">
        <w:rPr>
          <w:spacing w:val="-1"/>
          <w:sz w:val="24"/>
          <w:szCs w:val="24"/>
        </w:rPr>
        <w:t>т.п.). В Положениях о проведении мероприятий определяются цели и задачи</w:t>
      </w:r>
      <w:r w:rsidRPr="00776C6D">
        <w:rPr>
          <w:spacing w:val="-1"/>
          <w:sz w:val="24"/>
          <w:szCs w:val="24"/>
        </w:rPr>
        <w:br/>
        <w:t>мероприятия, состав участников, время и место проведения, сроки и форма</w:t>
      </w:r>
      <w:r w:rsidRPr="00776C6D">
        <w:rPr>
          <w:spacing w:val="-1"/>
          <w:sz w:val="24"/>
          <w:szCs w:val="24"/>
        </w:rPr>
        <w:br/>
      </w:r>
      <w:r w:rsidRPr="00776C6D">
        <w:rPr>
          <w:sz w:val="24"/>
          <w:szCs w:val="24"/>
        </w:rPr>
        <w:t>подачи заявок на участие, оргкомитет мероприятия, жюри мероприятия,</w:t>
      </w:r>
      <w:r w:rsidRPr="00776C6D">
        <w:rPr>
          <w:sz w:val="24"/>
          <w:szCs w:val="24"/>
        </w:rPr>
        <w:br/>
        <w:t>расходы на проведение мероприятия, программа, награждение и</w:t>
      </w:r>
      <w:r w:rsidRPr="00776C6D">
        <w:rPr>
          <w:sz w:val="24"/>
          <w:szCs w:val="24"/>
        </w:rPr>
        <w:br/>
        <w:t>ответственные за проведение мероприятия. Положение должно быть</w:t>
      </w:r>
      <w:r w:rsidRPr="00776C6D">
        <w:rPr>
          <w:sz w:val="24"/>
          <w:szCs w:val="24"/>
        </w:rPr>
        <w:br/>
      </w:r>
      <w:r w:rsidRPr="00776C6D">
        <w:rPr>
          <w:spacing w:val="-1"/>
          <w:sz w:val="24"/>
          <w:szCs w:val="24"/>
        </w:rPr>
        <w:t>утверждено не позднее 20 дней до даты проведения мероприятия.</w:t>
      </w:r>
    </w:p>
    <w:p w:rsidR="00B82E8A" w:rsidRPr="00776C6D" w:rsidRDefault="00B82E8A" w:rsidP="00B82E8A">
      <w:pPr>
        <w:shd w:val="clear" w:color="auto" w:fill="FFFFFF"/>
        <w:tabs>
          <w:tab w:val="left" w:pos="1507"/>
        </w:tabs>
        <w:spacing w:line="317" w:lineRule="exact"/>
        <w:ind w:left="43" w:right="10" w:firstLine="763"/>
        <w:jc w:val="both"/>
        <w:rPr>
          <w:sz w:val="24"/>
          <w:szCs w:val="24"/>
        </w:rPr>
      </w:pPr>
      <w:r w:rsidRPr="00776C6D">
        <w:rPr>
          <w:spacing w:val="-8"/>
          <w:sz w:val="24"/>
          <w:szCs w:val="24"/>
        </w:rPr>
        <w:t>3.1.3</w:t>
      </w:r>
      <w:r w:rsidRPr="00776C6D">
        <w:rPr>
          <w:sz w:val="24"/>
          <w:szCs w:val="24"/>
        </w:rPr>
        <w:tab/>
      </w:r>
      <w:r w:rsidRPr="00776C6D">
        <w:rPr>
          <w:spacing w:val="-1"/>
          <w:sz w:val="24"/>
          <w:szCs w:val="24"/>
        </w:rPr>
        <w:t>Положения о проводимых культурно-досуговых мероприятиях</w:t>
      </w:r>
      <w:r w:rsidRPr="00776C6D">
        <w:rPr>
          <w:spacing w:val="-1"/>
          <w:sz w:val="24"/>
          <w:szCs w:val="24"/>
        </w:rPr>
        <w:br/>
        <w:t>доводятся до сведения населения района через афиши, средства массовой</w:t>
      </w:r>
      <w:r w:rsidRPr="00776C6D">
        <w:rPr>
          <w:spacing w:val="-1"/>
          <w:sz w:val="24"/>
          <w:szCs w:val="24"/>
        </w:rPr>
        <w:br/>
      </w:r>
      <w:r w:rsidRPr="00776C6D">
        <w:rPr>
          <w:sz w:val="24"/>
          <w:szCs w:val="24"/>
        </w:rPr>
        <w:t>информации и т.п.</w:t>
      </w:r>
    </w:p>
    <w:p w:rsidR="00B82E8A" w:rsidRPr="00776C6D" w:rsidRDefault="00B82E8A" w:rsidP="00B82E8A">
      <w:pPr>
        <w:shd w:val="clear" w:color="auto" w:fill="FFFFFF"/>
        <w:spacing w:line="317" w:lineRule="exact"/>
        <w:ind w:left="38" w:right="10" w:firstLine="696"/>
        <w:jc w:val="both"/>
        <w:rPr>
          <w:sz w:val="24"/>
          <w:szCs w:val="24"/>
        </w:rPr>
      </w:pPr>
      <w:r w:rsidRPr="00776C6D">
        <w:rPr>
          <w:spacing w:val="-1"/>
          <w:sz w:val="24"/>
          <w:szCs w:val="24"/>
        </w:rPr>
        <w:t xml:space="preserve">3.1.4 Для финансирования мероприятия из муниципального бюджета Пестяковского муниципального района Отделом </w:t>
      </w:r>
      <w:r w:rsidRPr="00776C6D">
        <w:rPr>
          <w:sz w:val="24"/>
          <w:szCs w:val="24"/>
        </w:rPr>
        <w:t>составляется смета расходов, оформляется заявка на финансирование мероприятия.</w:t>
      </w:r>
    </w:p>
    <w:p w:rsidR="00B82E8A" w:rsidRPr="00776C6D" w:rsidRDefault="00B82E8A" w:rsidP="00B82E8A">
      <w:pPr>
        <w:shd w:val="clear" w:color="auto" w:fill="FFFFFF"/>
        <w:tabs>
          <w:tab w:val="left" w:pos="1440"/>
        </w:tabs>
        <w:spacing w:line="317" w:lineRule="exact"/>
        <w:ind w:left="38" w:right="19" w:firstLine="624"/>
        <w:jc w:val="both"/>
        <w:rPr>
          <w:sz w:val="24"/>
          <w:szCs w:val="24"/>
        </w:rPr>
      </w:pPr>
      <w:r w:rsidRPr="00776C6D">
        <w:rPr>
          <w:spacing w:val="-8"/>
          <w:sz w:val="24"/>
          <w:szCs w:val="24"/>
        </w:rPr>
        <w:t>3.1.5</w:t>
      </w:r>
      <w:r w:rsidRPr="00776C6D">
        <w:rPr>
          <w:sz w:val="24"/>
          <w:szCs w:val="24"/>
        </w:rPr>
        <w:tab/>
      </w:r>
      <w:r w:rsidRPr="00776C6D">
        <w:rPr>
          <w:spacing w:val="-1"/>
          <w:sz w:val="24"/>
          <w:szCs w:val="24"/>
        </w:rPr>
        <w:t>Контролирует подготовку культурно-досугового мероприятия</w:t>
      </w:r>
      <w:r w:rsidRPr="00776C6D">
        <w:rPr>
          <w:spacing w:val="-1"/>
          <w:sz w:val="24"/>
          <w:szCs w:val="24"/>
        </w:rPr>
        <w:br/>
      </w:r>
      <w:r w:rsidRPr="00776C6D">
        <w:rPr>
          <w:sz w:val="24"/>
          <w:szCs w:val="24"/>
        </w:rPr>
        <w:t>ответственные лица.</w:t>
      </w:r>
    </w:p>
    <w:p w:rsidR="00B82E8A" w:rsidRPr="00776C6D" w:rsidRDefault="00B82E8A" w:rsidP="00B82E8A">
      <w:pPr>
        <w:widowControl w:val="0"/>
        <w:numPr>
          <w:ilvl w:val="0"/>
          <w:numId w:val="5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24" w:right="24" w:firstLine="634"/>
        <w:jc w:val="both"/>
        <w:rPr>
          <w:spacing w:val="-6"/>
          <w:sz w:val="24"/>
          <w:szCs w:val="24"/>
        </w:rPr>
      </w:pPr>
      <w:r w:rsidRPr="00776C6D">
        <w:rPr>
          <w:spacing w:val="-1"/>
          <w:sz w:val="24"/>
          <w:szCs w:val="24"/>
        </w:rPr>
        <w:t xml:space="preserve">Проведение культурно - досуговое мероприятия. Для его проведения могут привлекаться сторонние специалисты и эксперты, обладающие </w:t>
      </w:r>
      <w:r w:rsidRPr="00776C6D">
        <w:rPr>
          <w:sz w:val="24"/>
          <w:szCs w:val="24"/>
        </w:rPr>
        <w:t>соответствующими знаниями и навыками. Мероприятия должны проводиться с учетом возрастных и физиологических особенностей участников и проходить в местах, обеспечивающих привлечение максимального количества участников и зрителей.</w:t>
      </w:r>
    </w:p>
    <w:p w:rsidR="00B82E8A" w:rsidRPr="00776C6D" w:rsidRDefault="00B82E8A" w:rsidP="00B82E8A">
      <w:pPr>
        <w:widowControl w:val="0"/>
        <w:numPr>
          <w:ilvl w:val="0"/>
          <w:numId w:val="5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658"/>
        <w:rPr>
          <w:spacing w:val="-4"/>
          <w:sz w:val="24"/>
          <w:szCs w:val="24"/>
        </w:rPr>
      </w:pPr>
      <w:r w:rsidRPr="00776C6D">
        <w:rPr>
          <w:spacing w:val="-2"/>
          <w:sz w:val="24"/>
          <w:szCs w:val="24"/>
        </w:rPr>
        <w:t xml:space="preserve">Отчитываются о проведении мероприятия </w:t>
      </w:r>
      <w:r w:rsidRPr="00776C6D">
        <w:rPr>
          <w:sz w:val="24"/>
          <w:szCs w:val="24"/>
        </w:rPr>
        <w:t xml:space="preserve"> ответственные лица</w:t>
      </w:r>
    </w:p>
    <w:p w:rsidR="00B82E8A" w:rsidRPr="00776C6D" w:rsidRDefault="00B82E8A" w:rsidP="00B82E8A">
      <w:pPr>
        <w:shd w:val="clear" w:color="auto" w:fill="FFFFFF"/>
        <w:spacing w:line="317" w:lineRule="exact"/>
        <w:ind w:left="734"/>
        <w:rPr>
          <w:sz w:val="24"/>
          <w:szCs w:val="24"/>
        </w:rPr>
      </w:pPr>
      <w:r w:rsidRPr="00776C6D">
        <w:rPr>
          <w:spacing w:val="-2"/>
          <w:sz w:val="24"/>
          <w:szCs w:val="24"/>
        </w:rPr>
        <w:t>3.2.2. Координация подготовки мероприятия:</w:t>
      </w:r>
    </w:p>
    <w:p w:rsidR="00B82E8A" w:rsidRPr="00776C6D" w:rsidRDefault="00B82E8A" w:rsidP="00B82E8A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7" w:lineRule="exact"/>
        <w:ind w:left="38" w:right="10" w:firstLine="691"/>
        <w:jc w:val="both"/>
        <w:rPr>
          <w:sz w:val="24"/>
          <w:szCs w:val="24"/>
        </w:rPr>
      </w:pPr>
      <w:r w:rsidRPr="00776C6D">
        <w:rPr>
          <w:spacing w:val="-1"/>
          <w:sz w:val="24"/>
          <w:szCs w:val="24"/>
        </w:rPr>
        <w:t xml:space="preserve">начальник Отдела назначает лицо, ответственное за проведение </w:t>
      </w:r>
      <w:r w:rsidRPr="00776C6D">
        <w:rPr>
          <w:sz w:val="24"/>
          <w:szCs w:val="24"/>
        </w:rPr>
        <w:t>мероприятия;</w:t>
      </w:r>
    </w:p>
    <w:p w:rsidR="00B82E8A" w:rsidRPr="00776C6D" w:rsidRDefault="00B82E8A" w:rsidP="00B82E8A">
      <w:pPr>
        <w:shd w:val="clear" w:color="auto" w:fill="FFFFFF"/>
        <w:tabs>
          <w:tab w:val="left" w:pos="1008"/>
        </w:tabs>
        <w:spacing w:line="317" w:lineRule="exact"/>
        <w:ind w:left="38" w:firstLine="691"/>
        <w:jc w:val="both"/>
        <w:rPr>
          <w:sz w:val="24"/>
          <w:szCs w:val="24"/>
        </w:rPr>
      </w:pPr>
      <w:r w:rsidRPr="00776C6D">
        <w:rPr>
          <w:sz w:val="24"/>
          <w:szCs w:val="24"/>
        </w:rPr>
        <w:t>-</w:t>
      </w:r>
      <w:r w:rsidRPr="00776C6D">
        <w:rPr>
          <w:sz w:val="24"/>
          <w:szCs w:val="24"/>
        </w:rPr>
        <w:tab/>
        <w:t xml:space="preserve">ответственное должностное лицо </w:t>
      </w:r>
      <w:r w:rsidRPr="00776C6D">
        <w:rPr>
          <w:spacing w:val="-1"/>
          <w:sz w:val="24"/>
          <w:szCs w:val="24"/>
        </w:rPr>
        <w:t xml:space="preserve"> проводит работу по организации</w:t>
      </w:r>
      <w:r w:rsidRPr="00776C6D">
        <w:rPr>
          <w:spacing w:val="-1"/>
          <w:sz w:val="24"/>
          <w:szCs w:val="24"/>
        </w:rPr>
        <w:br/>
      </w:r>
      <w:r w:rsidRPr="00776C6D">
        <w:rPr>
          <w:sz w:val="24"/>
          <w:szCs w:val="24"/>
        </w:rPr>
        <w:t>мероприятия:</w:t>
      </w:r>
    </w:p>
    <w:p w:rsidR="00B82E8A" w:rsidRPr="00776C6D" w:rsidRDefault="00B82E8A" w:rsidP="00B82E8A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17" w:lineRule="exact"/>
        <w:ind w:left="19"/>
        <w:jc w:val="both"/>
        <w:rPr>
          <w:sz w:val="24"/>
          <w:szCs w:val="24"/>
        </w:rPr>
      </w:pPr>
      <w:r w:rsidRPr="00776C6D">
        <w:rPr>
          <w:sz w:val="24"/>
          <w:szCs w:val="24"/>
        </w:rPr>
        <w:t>направляет заявки на медицинское сопровождение мероприятия в Центральную районную больницу, на обеспечение безопасности участников и зрителей в ПП №18, ПЧ-48, на информационное сопровождение в средства массовой информации;</w:t>
      </w:r>
    </w:p>
    <w:p w:rsidR="00B82E8A" w:rsidRPr="00776C6D" w:rsidRDefault="00B82E8A" w:rsidP="00B82E8A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line="317" w:lineRule="exact"/>
        <w:ind w:left="19" w:right="24"/>
        <w:jc w:val="both"/>
        <w:rPr>
          <w:sz w:val="24"/>
          <w:szCs w:val="24"/>
        </w:rPr>
      </w:pPr>
      <w:r w:rsidRPr="00776C6D">
        <w:rPr>
          <w:sz w:val="24"/>
          <w:szCs w:val="24"/>
        </w:rPr>
        <w:t>готовит тексты афиш, буклетов, программ, приглашений, дипломов, публикаций в СМИ, проводит работу по их изготовлению, в случае необходимости,   распространению;</w:t>
      </w:r>
    </w:p>
    <w:p w:rsidR="00B82E8A" w:rsidRPr="00776C6D" w:rsidRDefault="00B82E8A" w:rsidP="00B82E8A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17" w:lineRule="exact"/>
        <w:ind w:left="19" w:right="19"/>
        <w:jc w:val="both"/>
        <w:rPr>
          <w:sz w:val="24"/>
          <w:szCs w:val="24"/>
        </w:rPr>
      </w:pPr>
      <w:r w:rsidRPr="00776C6D">
        <w:rPr>
          <w:spacing w:val="-1"/>
          <w:sz w:val="24"/>
          <w:szCs w:val="24"/>
        </w:rPr>
        <w:t xml:space="preserve">принимает заявки на участие от организации заинтересованных лиц в </w:t>
      </w:r>
      <w:r w:rsidRPr="00776C6D">
        <w:rPr>
          <w:sz w:val="24"/>
          <w:szCs w:val="24"/>
        </w:rPr>
        <w:t>соответствии с положением о проведении мероприятия и в срок установленный этим положением;</w:t>
      </w:r>
    </w:p>
    <w:p w:rsidR="00B82E8A" w:rsidRDefault="00B82E8A" w:rsidP="00B82E8A">
      <w:pPr>
        <w:shd w:val="clear" w:color="auto" w:fill="FFFFFF"/>
        <w:spacing w:before="5" w:line="317" w:lineRule="exact"/>
        <w:ind w:left="19" w:right="14" w:firstLine="547"/>
        <w:jc w:val="both"/>
        <w:rPr>
          <w:sz w:val="24"/>
          <w:szCs w:val="24"/>
        </w:rPr>
      </w:pPr>
      <w:r w:rsidRPr="00776C6D">
        <w:rPr>
          <w:sz w:val="24"/>
          <w:szCs w:val="24"/>
        </w:rPr>
        <w:t xml:space="preserve">- ответственное должностное лицо </w:t>
      </w:r>
      <w:r w:rsidRPr="00776C6D">
        <w:rPr>
          <w:spacing w:val="-1"/>
          <w:sz w:val="24"/>
          <w:szCs w:val="24"/>
        </w:rPr>
        <w:t xml:space="preserve"> проводит рассылку положений о </w:t>
      </w:r>
      <w:r w:rsidRPr="00776C6D">
        <w:rPr>
          <w:sz w:val="24"/>
          <w:szCs w:val="24"/>
        </w:rPr>
        <w:t xml:space="preserve">проведении мероприятий заинтересованным лицам посредством использования почтовой и </w:t>
      </w:r>
      <w:r w:rsidRPr="00776C6D">
        <w:rPr>
          <w:sz w:val="24"/>
          <w:szCs w:val="24"/>
        </w:rPr>
        <w:lastRenderedPageBreak/>
        <w:t>электронной связи и в соответствии с Положением о проведении мероприятия и в срок, установленный этим Положением принимают заявки на участие от организаций и заинтересованных лиц;</w:t>
      </w:r>
    </w:p>
    <w:p w:rsidR="00B82E8A" w:rsidRPr="00875F13" w:rsidRDefault="00B82E8A" w:rsidP="00B82E8A">
      <w:pPr>
        <w:pStyle w:val="a30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color w:val="333333"/>
          <w:sz w:val="28"/>
          <w:szCs w:val="28"/>
        </w:rPr>
        <w:t xml:space="preserve">        </w:t>
      </w:r>
      <w:r w:rsidRPr="00875F13">
        <w:rPr>
          <w:color w:val="333333"/>
        </w:rPr>
        <w:t>3.2 Для получения муниципальной услуги заявителю предоставления специальных документов  не предусмотрено.</w:t>
      </w:r>
      <w:r w:rsidRPr="00875F13">
        <w:rPr>
          <w:bCs/>
          <w:color w:val="333333"/>
        </w:rPr>
        <w:t xml:space="preserve"> </w:t>
      </w:r>
    </w:p>
    <w:p w:rsidR="00B82E8A" w:rsidRPr="00875F13" w:rsidRDefault="00B82E8A" w:rsidP="00B82E8A">
      <w:pPr>
        <w:pStyle w:val="a3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75F13">
        <w:rPr>
          <w:bCs/>
          <w:color w:val="333333"/>
        </w:rPr>
        <w:t xml:space="preserve">        3.3. </w:t>
      </w:r>
      <w:r w:rsidRPr="00875F13">
        <w:rPr>
          <w:color w:val="333333"/>
        </w:rPr>
        <w:t>Основания для отказа в приеме заявки на предоставление муниципальной услуги отсутствуют. Срок регистрации запроса заявителя – один день.</w:t>
      </w:r>
    </w:p>
    <w:p w:rsidR="00B82E8A" w:rsidRPr="00776C6D" w:rsidRDefault="00B82E8A" w:rsidP="00B82E8A">
      <w:pPr>
        <w:shd w:val="clear" w:color="auto" w:fill="FFFFFF"/>
        <w:spacing w:before="5" w:line="317" w:lineRule="exact"/>
        <w:ind w:left="19" w:right="14" w:firstLine="547"/>
        <w:jc w:val="both"/>
        <w:rPr>
          <w:sz w:val="24"/>
          <w:szCs w:val="24"/>
        </w:rPr>
      </w:pPr>
      <w:r w:rsidRPr="00875F13">
        <w:rPr>
          <w:color w:val="333333"/>
          <w:sz w:val="24"/>
          <w:szCs w:val="24"/>
        </w:rPr>
        <w:t>3.4.</w:t>
      </w:r>
      <w:r w:rsidRPr="00875F13">
        <w:rPr>
          <w:rFonts w:eastAsia="Calibri"/>
          <w:bCs/>
          <w:sz w:val="24"/>
          <w:szCs w:val="24"/>
        </w:rPr>
        <w:t xml:space="preserve"> В электронном виде и многофункциональных центрах административные процедуры не предоставляются</w:t>
      </w:r>
      <w:r>
        <w:rPr>
          <w:rFonts w:eastAsia="Calibri"/>
          <w:bCs/>
          <w:szCs w:val="28"/>
        </w:rPr>
        <w:t>.</w:t>
      </w:r>
    </w:p>
    <w:p w:rsidR="00B82E8A" w:rsidRPr="00776C6D" w:rsidRDefault="00B82E8A" w:rsidP="00B82E8A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B82E8A" w:rsidRPr="00776C6D" w:rsidRDefault="00B82E8A" w:rsidP="00B82E8A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B82E8A" w:rsidRPr="00776C6D" w:rsidRDefault="00B82E8A" w:rsidP="00B82E8A">
      <w:pPr>
        <w:tabs>
          <w:tab w:val="left" w:pos="0"/>
        </w:tabs>
        <w:ind w:firstLine="709"/>
        <w:jc w:val="center"/>
        <w:rPr>
          <w:rStyle w:val="sectiontitle"/>
          <w:color w:val="000000"/>
          <w:sz w:val="24"/>
          <w:szCs w:val="24"/>
        </w:rPr>
      </w:pPr>
      <w:r w:rsidRPr="00776C6D">
        <w:rPr>
          <w:rStyle w:val="sectiontitle"/>
          <w:color w:val="000000"/>
          <w:sz w:val="24"/>
          <w:szCs w:val="24"/>
        </w:rPr>
        <w:t xml:space="preserve">4. Формы контроля за исполнением </w:t>
      </w:r>
      <w:r w:rsidRPr="00776C6D">
        <w:rPr>
          <w:color w:val="000000"/>
          <w:sz w:val="24"/>
          <w:szCs w:val="24"/>
        </w:rPr>
        <w:t>административного регламента</w:t>
      </w:r>
    </w:p>
    <w:p w:rsidR="00B82E8A" w:rsidRPr="00776C6D" w:rsidRDefault="00B82E8A" w:rsidP="00B82E8A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B82E8A" w:rsidRPr="00776C6D" w:rsidRDefault="00B82E8A" w:rsidP="00B82E8A">
      <w:pPr>
        <w:numPr>
          <w:ilvl w:val="0"/>
          <w:numId w:val="4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Отдела осуществляется начальником Отдела.</w:t>
      </w:r>
    </w:p>
    <w:p w:rsidR="00B82E8A" w:rsidRPr="00776C6D" w:rsidRDefault="00B82E8A" w:rsidP="00B82E8A">
      <w:pPr>
        <w:numPr>
          <w:ilvl w:val="0"/>
          <w:numId w:val="4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Специалист </w:t>
      </w:r>
      <w:r w:rsidRPr="00776C6D">
        <w:rPr>
          <w:sz w:val="24"/>
          <w:szCs w:val="24"/>
        </w:rPr>
        <w:t>Отдела</w:t>
      </w:r>
      <w:r w:rsidRPr="00776C6D">
        <w:rPr>
          <w:color w:val="000000"/>
          <w:sz w:val="24"/>
          <w:szCs w:val="24"/>
        </w:rPr>
        <w:t>, ответственный за оказание услуги, несет персональную ответственность за соблюдение сроков и порядка исполнения функций по предоставлению муниципальной услуги в соответствии с должностными инструкциями.</w:t>
      </w:r>
    </w:p>
    <w:p w:rsidR="00B82E8A" w:rsidRPr="00776C6D" w:rsidRDefault="00B82E8A" w:rsidP="00B82E8A">
      <w:pPr>
        <w:numPr>
          <w:ilvl w:val="0"/>
          <w:numId w:val="4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B82E8A" w:rsidRPr="00776C6D" w:rsidRDefault="00B82E8A" w:rsidP="00B82E8A">
      <w:pPr>
        <w:numPr>
          <w:ilvl w:val="0"/>
          <w:numId w:val="4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82E8A" w:rsidRPr="00776C6D" w:rsidRDefault="00B82E8A" w:rsidP="00B82E8A">
      <w:pPr>
        <w:numPr>
          <w:ilvl w:val="0"/>
          <w:numId w:val="4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изданных </w:t>
      </w:r>
      <w:r w:rsidRPr="00776C6D">
        <w:rPr>
          <w:sz w:val="24"/>
          <w:szCs w:val="24"/>
        </w:rPr>
        <w:t>приказов</w:t>
      </w:r>
      <w:r w:rsidRPr="00776C6D">
        <w:rPr>
          <w:color w:val="000000"/>
          <w:sz w:val="24"/>
          <w:szCs w:val="24"/>
        </w:rPr>
        <w:t xml:space="preserve"> начальником</w:t>
      </w:r>
      <w:r w:rsidRPr="00776C6D">
        <w:rPr>
          <w:sz w:val="24"/>
          <w:szCs w:val="24"/>
        </w:rPr>
        <w:t xml:space="preserve"> Отдела</w:t>
      </w:r>
      <w:r w:rsidRPr="00776C6D">
        <w:rPr>
          <w:color w:val="000000"/>
          <w:sz w:val="24"/>
          <w:szCs w:val="24"/>
        </w:rPr>
        <w:t>.</w:t>
      </w:r>
    </w:p>
    <w:p w:rsidR="00B82E8A" w:rsidRPr="00776C6D" w:rsidRDefault="00B82E8A" w:rsidP="00B82E8A">
      <w:pPr>
        <w:numPr>
          <w:ilvl w:val="0"/>
          <w:numId w:val="4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B82E8A" w:rsidRPr="00776C6D" w:rsidRDefault="00B82E8A" w:rsidP="00B82E8A">
      <w:pPr>
        <w:numPr>
          <w:ilvl w:val="0"/>
          <w:numId w:val="4"/>
        </w:numPr>
        <w:tabs>
          <w:tab w:val="left" w:pos="0"/>
        </w:tabs>
        <w:suppressAutoHyphens/>
        <w:ind w:left="0" w:firstLine="709"/>
        <w:jc w:val="both"/>
        <w:rPr>
          <w:color w:val="000000"/>
          <w:sz w:val="24"/>
          <w:szCs w:val="24"/>
        </w:rPr>
      </w:pPr>
      <w:r w:rsidRPr="00776C6D">
        <w:rPr>
          <w:color w:val="000000"/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комиссия.</w:t>
      </w:r>
    </w:p>
    <w:p w:rsidR="00B82E8A" w:rsidRPr="00776C6D" w:rsidRDefault="00B82E8A" w:rsidP="00B82E8A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B82E8A" w:rsidRPr="00875F13" w:rsidRDefault="00B82E8A" w:rsidP="00B82E8A">
      <w:pPr>
        <w:ind w:firstLine="708"/>
        <w:jc w:val="both"/>
        <w:rPr>
          <w:rFonts w:eastAsia="Calibri"/>
          <w:bCs/>
          <w:sz w:val="24"/>
          <w:szCs w:val="24"/>
        </w:rPr>
      </w:pPr>
      <w:r w:rsidRPr="00875F13">
        <w:rPr>
          <w:rFonts w:eastAsia="Calibri"/>
          <w:bCs/>
          <w:sz w:val="24"/>
          <w:szCs w:val="24"/>
        </w:rPr>
        <w:t>5.Досудебное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 предоставляющего муниципальную услугу, либо  муниципального служащего, а также организаций, осуществляющих функции по предоставлению  муниципальных услуг, или их работников.</w:t>
      </w:r>
    </w:p>
    <w:p w:rsidR="00B82E8A" w:rsidRPr="00875F13" w:rsidRDefault="00B82E8A" w:rsidP="00B82E8A">
      <w:pPr>
        <w:ind w:firstLine="708"/>
        <w:jc w:val="both"/>
        <w:rPr>
          <w:rFonts w:eastAsia="Calibri"/>
          <w:bCs/>
          <w:sz w:val="24"/>
          <w:szCs w:val="24"/>
        </w:rPr>
      </w:pPr>
    </w:p>
    <w:p w:rsidR="00B82E8A" w:rsidRPr="00875F13" w:rsidRDefault="00B82E8A" w:rsidP="00B82E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>5.</w:t>
      </w:r>
      <w:r w:rsidRPr="00875F13">
        <w:rPr>
          <w:rFonts w:eastAsia="Calibri"/>
          <w:sz w:val="24"/>
          <w:szCs w:val="24"/>
        </w:rPr>
        <w:t>1.Заявитель может обратиться с жалобой в том числе в следующих случаях: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t>1) нарушение срока регистрации запроса о предоставлении муниципальной услуги);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t xml:space="preserve">2) нарушение срока предоставления  муниципальной услуги; </w:t>
      </w:r>
    </w:p>
    <w:p w:rsidR="00B82E8A" w:rsidRPr="00875F13" w:rsidRDefault="00B82E8A" w:rsidP="00B82E8A">
      <w:pPr>
        <w:ind w:firstLine="540"/>
        <w:jc w:val="both"/>
        <w:rPr>
          <w:sz w:val="24"/>
          <w:szCs w:val="24"/>
        </w:rPr>
      </w:pPr>
      <w:r w:rsidRPr="00875F13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B82E8A" w:rsidRPr="00875F13" w:rsidRDefault="00B82E8A" w:rsidP="00B82E8A">
      <w:pPr>
        <w:ind w:firstLine="540"/>
        <w:jc w:val="both"/>
        <w:rPr>
          <w:sz w:val="24"/>
          <w:szCs w:val="24"/>
        </w:rPr>
      </w:pPr>
      <w:r w:rsidRPr="00875F13"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B82E8A" w:rsidRPr="00875F13" w:rsidRDefault="00B82E8A" w:rsidP="00B82E8A">
      <w:pPr>
        <w:ind w:firstLine="540"/>
        <w:jc w:val="both"/>
        <w:rPr>
          <w:color w:val="828282"/>
          <w:sz w:val="24"/>
          <w:szCs w:val="24"/>
        </w:rPr>
      </w:pPr>
      <w:r w:rsidRPr="00875F13">
        <w:rPr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82E8A" w:rsidRPr="00875F13" w:rsidRDefault="00B82E8A" w:rsidP="00B82E8A">
      <w:pPr>
        <w:ind w:firstLine="540"/>
        <w:jc w:val="both"/>
        <w:rPr>
          <w:sz w:val="24"/>
          <w:szCs w:val="24"/>
        </w:rPr>
      </w:pPr>
      <w:r w:rsidRPr="00875F13">
        <w:rPr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2E8A" w:rsidRPr="00875F13" w:rsidRDefault="00B82E8A" w:rsidP="00B82E8A">
      <w:pPr>
        <w:ind w:firstLine="540"/>
        <w:jc w:val="both"/>
        <w:rPr>
          <w:color w:val="828282"/>
          <w:sz w:val="24"/>
          <w:szCs w:val="24"/>
        </w:rPr>
      </w:pPr>
      <w:r w:rsidRPr="00875F13">
        <w:rPr>
          <w:sz w:val="24"/>
          <w:szCs w:val="24"/>
        </w:rPr>
        <w:t xml:space="preserve">7) отказ органа, предоставляющего 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 w:rsidRPr="00875F13">
        <w:rPr>
          <w:rFonts w:eastAsia="Calibri"/>
          <w:sz w:val="24"/>
          <w:szCs w:val="24"/>
        </w:rPr>
        <w:t xml:space="preserve">2. Жалоба подается в письменной форме на бумажном носителе, в электронной форме в орган, предоставляющий  муниципальную услугу,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 </w:t>
      </w:r>
    </w:p>
    <w:p w:rsidR="00B82E8A" w:rsidRPr="000633AE" w:rsidRDefault="00B82E8A" w:rsidP="00B82E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sz w:val="24"/>
          <w:szCs w:val="24"/>
        </w:rPr>
        <w:t>5.</w:t>
      </w:r>
      <w:r w:rsidRPr="00875F13">
        <w:rPr>
          <w:rFonts w:eastAsia="Calibri"/>
          <w:sz w:val="24"/>
          <w:szCs w:val="24"/>
        </w:rPr>
        <w:t xml:space="preserve">3. </w:t>
      </w:r>
      <w:r w:rsidRPr="00DE6444">
        <w:rPr>
          <w:rFonts w:eastAsia="Calibri"/>
          <w:szCs w:val="28"/>
        </w:rPr>
        <w:t xml:space="preserve"> </w:t>
      </w:r>
      <w:r w:rsidRPr="000633AE">
        <w:rPr>
          <w:rFonts w:eastAsia="Calibri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 муниципальную услугу, может быть направлена по почте, через  многофункциональный центр 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>
        <w:rPr>
          <w:rFonts w:eastAsia="Calibri"/>
          <w:sz w:val="24"/>
          <w:szCs w:val="24"/>
        </w:rPr>
        <w:t>та при личном приеме заявителя.</w:t>
      </w:r>
      <w:r w:rsidRPr="000633AE">
        <w:rPr>
          <w:rFonts w:eastAsia="Calibri"/>
          <w:sz w:val="24"/>
          <w:szCs w:val="24"/>
        </w:rPr>
        <w:t>.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 w:rsidRPr="00875F13">
        <w:rPr>
          <w:rFonts w:eastAsia="Calibri"/>
          <w:sz w:val="24"/>
          <w:szCs w:val="24"/>
        </w:rPr>
        <w:t>4. Жалоба должна содержать: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государственного или муниципального служащего,  решения и действия (бездействие) которых обжалуются;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государственного или муниципального служащего. 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 w:rsidRPr="00875F13">
        <w:rPr>
          <w:rFonts w:eastAsia="Calibri"/>
          <w:sz w:val="24"/>
          <w:szCs w:val="24"/>
        </w:rPr>
        <w:t>5. Жалоба, поступившая в орган, предоставляющий  муниципальную услугу,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 w:rsidRPr="00875F13">
        <w:rPr>
          <w:rFonts w:eastAsia="Calibri"/>
          <w:sz w:val="24"/>
          <w:szCs w:val="24"/>
        </w:rPr>
        <w:t>6. По результатам рассмотрения жалобы принимается одно из следующих решений: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2E8A" w:rsidRPr="00875F13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75F13">
        <w:rPr>
          <w:rFonts w:eastAsia="Calibri"/>
          <w:sz w:val="24"/>
          <w:szCs w:val="24"/>
        </w:rPr>
        <w:t>2) в удовлетворении жалобы отказывается.</w:t>
      </w:r>
    </w:p>
    <w:p w:rsidR="00B82E8A" w:rsidRPr="00780C1B" w:rsidRDefault="00B82E8A" w:rsidP="00B82E8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 w:rsidRPr="00875F13">
        <w:rPr>
          <w:rFonts w:eastAsia="Calibri"/>
          <w:sz w:val="24"/>
          <w:szCs w:val="24"/>
        </w:rPr>
        <w:t xml:space="preserve">7. Не позднее дня, следующего за днем принятия решения, указанного в пункте 6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780C1B">
        <w:rPr>
          <w:rFonts w:eastAsia="Calibri"/>
          <w:sz w:val="24"/>
          <w:szCs w:val="24"/>
        </w:rPr>
        <w:t>рассмотрения жалобы.</w:t>
      </w:r>
    </w:p>
    <w:p w:rsidR="00B82E8A" w:rsidRPr="00780C1B" w:rsidRDefault="00B82E8A" w:rsidP="00B82E8A">
      <w:pPr>
        <w:ind w:firstLine="547"/>
        <w:jc w:val="both"/>
        <w:rPr>
          <w:color w:val="2D2D2D"/>
          <w:spacing w:val="2"/>
          <w:sz w:val="24"/>
          <w:szCs w:val="24"/>
        </w:rPr>
      </w:pPr>
      <w:r w:rsidRPr="00780C1B">
        <w:rPr>
          <w:rFonts w:eastAsia="Calibri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780C1B">
        <w:rPr>
          <w:sz w:val="24"/>
          <w:szCs w:val="24"/>
        </w:rPr>
        <w:t>.</w:t>
      </w:r>
    </w:p>
    <w:p w:rsidR="00414F57" w:rsidRDefault="00414F57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/>
    <w:p w:rsidR="00916334" w:rsidRDefault="00916334">
      <w:bookmarkStart w:id="0" w:name="_GoBack"/>
      <w:bookmarkEnd w:id="0"/>
    </w:p>
    <w:p w:rsidR="00916334" w:rsidRPr="00776C6D" w:rsidRDefault="00916334" w:rsidP="00916334">
      <w:pPr>
        <w:jc w:val="right"/>
        <w:rPr>
          <w:sz w:val="24"/>
          <w:szCs w:val="24"/>
        </w:rPr>
      </w:pPr>
      <w:r w:rsidRPr="00776C6D">
        <w:rPr>
          <w:sz w:val="24"/>
          <w:szCs w:val="24"/>
        </w:rPr>
        <w:t>Приложение № 1</w:t>
      </w:r>
    </w:p>
    <w:p w:rsidR="00916334" w:rsidRPr="00776C6D" w:rsidRDefault="00916334" w:rsidP="00916334">
      <w:pPr>
        <w:jc w:val="right"/>
        <w:rPr>
          <w:sz w:val="24"/>
          <w:szCs w:val="24"/>
        </w:rPr>
      </w:pPr>
      <w:r w:rsidRPr="00776C6D">
        <w:rPr>
          <w:sz w:val="24"/>
          <w:szCs w:val="24"/>
        </w:rPr>
        <w:t>К «Административному  регламенту</w:t>
      </w:r>
      <w:r w:rsidRPr="00776C6D">
        <w:rPr>
          <w:sz w:val="24"/>
          <w:szCs w:val="24"/>
        </w:rPr>
        <w:br/>
        <w:t xml:space="preserve">предоставления муниципальной услуги </w:t>
      </w:r>
    </w:p>
    <w:p w:rsidR="00916334" w:rsidRPr="00776C6D" w:rsidRDefault="00916334" w:rsidP="00916334">
      <w:pPr>
        <w:jc w:val="right"/>
        <w:rPr>
          <w:sz w:val="24"/>
          <w:szCs w:val="24"/>
        </w:rPr>
      </w:pPr>
      <w:r w:rsidRPr="00776C6D">
        <w:rPr>
          <w:sz w:val="24"/>
          <w:szCs w:val="24"/>
        </w:rPr>
        <w:t xml:space="preserve"> "Организация и проведение культурно – массовых мероприятий»</w:t>
      </w:r>
    </w:p>
    <w:p w:rsidR="00916334" w:rsidRPr="00776C6D" w:rsidRDefault="00916334" w:rsidP="00916334">
      <w:pPr>
        <w:jc w:val="right"/>
        <w:rPr>
          <w:sz w:val="24"/>
          <w:szCs w:val="24"/>
        </w:rPr>
      </w:pPr>
    </w:p>
    <w:p w:rsidR="00916334" w:rsidRPr="00776C6D" w:rsidRDefault="00916334" w:rsidP="00916334">
      <w:pPr>
        <w:spacing w:line="270" w:lineRule="atLeast"/>
        <w:jc w:val="right"/>
        <w:rPr>
          <w:rStyle w:val="sectiontitle"/>
          <w:color w:val="000000"/>
          <w:sz w:val="24"/>
          <w:szCs w:val="24"/>
        </w:rPr>
      </w:pPr>
    </w:p>
    <w:p w:rsidR="00916334" w:rsidRPr="00776C6D" w:rsidRDefault="00916334" w:rsidP="00916334">
      <w:pPr>
        <w:spacing w:after="120" w:line="270" w:lineRule="atLeast"/>
        <w:jc w:val="center"/>
        <w:rPr>
          <w:sz w:val="24"/>
          <w:szCs w:val="24"/>
        </w:rPr>
      </w:pPr>
      <w:r w:rsidRPr="00776C6D">
        <w:rPr>
          <w:sz w:val="24"/>
          <w:szCs w:val="24"/>
        </w:rPr>
        <w:t xml:space="preserve">Блок-схема предоставления муниципальной услуги </w:t>
      </w:r>
    </w:p>
    <w:p w:rsidR="00916334" w:rsidRPr="00776C6D" w:rsidRDefault="00916334" w:rsidP="00916334">
      <w:pPr>
        <w:spacing w:after="120" w:line="270" w:lineRule="atLeast"/>
        <w:jc w:val="center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0"/>
        </w:tabs>
        <w:jc w:val="center"/>
        <w:rPr>
          <w:rStyle w:val="sectiontitle"/>
          <w:sz w:val="24"/>
          <w:szCs w:val="24"/>
        </w:rPr>
      </w:pPr>
      <w:r w:rsidRPr="00776C6D">
        <w:rPr>
          <w:color w:val="000000"/>
          <w:sz w:val="24"/>
          <w:szCs w:val="24"/>
        </w:rPr>
        <w:t>"Организация и проведение культурн</w:t>
      </w:r>
      <w:proofErr w:type="gramStart"/>
      <w:r w:rsidRPr="00776C6D">
        <w:rPr>
          <w:color w:val="000000"/>
          <w:sz w:val="24"/>
          <w:szCs w:val="24"/>
        </w:rPr>
        <w:t>о-</w:t>
      </w:r>
      <w:proofErr w:type="gramEnd"/>
      <w:r w:rsidRPr="00776C6D">
        <w:rPr>
          <w:color w:val="000000"/>
          <w:sz w:val="24"/>
          <w:szCs w:val="24"/>
        </w:rPr>
        <w:t xml:space="preserve"> массовых мероприятий»</w:t>
      </w:r>
    </w:p>
    <w:p w:rsidR="00916334" w:rsidRPr="00776C6D" w:rsidRDefault="00916334" w:rsidP="00916334">
      <w:pPr>
        <w:tabs>
          <w:tab w:val="left" w:pos="5627"/>
        </w:tabs>
        <w:spacing w:after="12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198120</wp:posOffset>
                </wp:positionV>
                <wp:extent cx="3657600" cy="510540"/>
                <wp:effectExtent l="6985" t="10795" r="12065" b="12065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105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34" w:rsidRPr="004C5392" w:rsidRDefault="00916334" w:rsidP="00916334">
                            <w:pPr>
                              <w:jc w:val="center"/>
                            </w:pPr>
                            <w:r>
                              <w:t>Распространение информации о проведении культурно-массового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26" type="#_x0000_t176" style="position:absolute;left:0;text-align:left;margin-left:89.4pt;margin-top:15.6pt;width:4in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" strokeweight=".26mm">
                <v:textbox>
                  <w:txbxContent>
                    <w:p w:rsidR="00916334" w:rsidRPr="004C5392" w:rsidRDefault="00916334" w:rsidP="00916334">
                      <w:pPr>
                        <w:jc w:val="center"/>
                      </w:pPr>
                      <w:r>
                        <w:t>Распространение информации о проведении культурно-массового мероприятия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916334" w:rsidRPr="00776C6D" w:rsidRDefault="00916334" w:rsidP="00916334">
      <w:pPr>
        <w:rPr>
          <w:sz w:val="24"/>
          <w:szCs w:val="24"/>
        </w:rPr>
      </w:pPr>
    </w:p>
    <w:p w:rsidR="00916334" w:rsidRPr="00776C6D" w:rsidRDefault="00916334" w:rsidP="00916334">
      <w:pPr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34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159385</wp:posOffset>
                </wp:positionV>
                <wp:extent cx="0" cy="356870"/>
                <wp:effectExtent l="52705" t="12065" r="61595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55pt" to="234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Pr="00776C6D">
        <w:rPr>
          <w:sz w:val="24"/>
          <w:szCs w:val="24"/>
        </w:rPr>
        <w:tab/>
      </w:r>
    </w:p>
    <w:p w:rsidR="00916334" w:rsidRPr="00776C6D" w:rsidRDefault="00916334" w:rsidP="00916334">
      <w:pPr>
        <w:tabs>
          <w:tab w:val="left" w:pos="3120"/>
        </w:tabs>
        <w:rPr>
          <w:sz w:val="24"/>
          <w:szCs w:val="24"/>
        </w:rPr>
      </w:pPr>
      <w:r w:rsidRPr="00776C6D">
        <w:rPr>
          <w:sz w:val="24"/>
          <w:szCs w:val="24"/>
        </w:rPr>
        <w:tab/>
      </w:r>
    </w:p>
    <w:p w:rsidR="00916334" w:rsidRPr="00776C6D" w:rsidRDefault="00916334" w:rsidP="00916334">
      <w:pPr>
        <w:tabs>
          <w:tab w:val="left" w:pos="3120"/>
        </w:tabs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95250</wp:posOffset>
                </wp:positionV>
                <wp:extent cx="3657600" cy="800100"/>
                <wp:effectExtent l="5080" t="6985" r="13970" b="1206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34" w:rsidRPr="004C5392" w:rsidRDefault="00916334" w:rsidP="00916334">
                            <w:pPr>
                              <w:jc w:val="center"/>
                            </w:pPr>
                            <w:r>
                              <w:t xml:space="preserve">Предоставление заявок </w:t>
                            </w:r>
                            <w:r w:rsidRPr="004C5392">
                              <w:t xml:space="preserve"> в </w:t>
                            </w:r>
                            <w:r w:rsidRPr="004C5392">
                              <w:rPr>
                                <w:color w:val="000000"/>
                              </w:rPr>
                              <w:t xml:space="preserve">отдел культуры, </w:t>
                            </w:r>
                            <w:r>
                              <w:rPr>
                                <w:color w:val="000000"/>
                              </w:rPr>
                              <w:t xml:space="preserve">МП, </w:t>
                            </w:r>
                            <w:r w:rsidRPr="004C5392">
                              <w:rPr>
                                <w:color w:val="000000"/>
                              </w:rPr>
                              <w:t>спорта</w:t>
                            </w:r>
                            <w:r>
                              <w:rPr>
                                <w:color w:val="000000"/>
                              </w:rPr>
                              <w:t xml:space="preserve"> и </w:t>
                            </w:r>
                            <w:r w:rsidRPr="004C5392">
                              <w:rPr>
                                <w:color w:val="000000"/>
                              </w:rPr>
                              <w:t xml:space="preserve"> туризма  администрации </w:t>
                            </w:r>
                            <w:r>
                              <w:rPr>
                                <w:color w:val="000000"/>
                              </w:rPr>
                              <w:t>Пестяковск</w:t>
                            </w:r>
                            <w:r w:rsidRPr="004C5392">
                              <w:rPr>
                                <w:color w:val="000000"/>
                              </w:rPr>
                              <w:t xml:space="preserve">ого </w:t>
                            </w:r>
                            <w:r>
                              <w:rPr>
                                <w:color w:val="000000"/>
                              </w:rPr>
                              <w:t xml:space="preserve">муниципального </w:t>
                            </w:r>
                            <w:r w:rsidRPr="004C5392">
                              <w:rPr>
                                <w:color w:val="000000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7" type="#_x0000_t109" style="position:absolute;left:0;text-align:left;margin-left:90pt;margin-top:7.5pt;width:4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" strokeweight=".26mm">
                <v:textbox>
                  <w:txbxContent>
                    <w:p w:rsidR="00916334" w:rsidRPr="004C5392" w:rsidRDefault="00916334" w:rsidP="00916334">
                      <w:pPr>
                        <w:jc w:val="center"/>
                      </w:pPr>
                      <w:r>
                        <w:t xml:space="preserve">Предоставление заявок </w:t>
                      </w:r>
                      <w:r w:rsidRPr="004C5392">
                        <w:t xml:space="preserve"> в </w:t>
                      </w:r>
                      <w:r w:rsidRPr="004C5392">
                        <w:rPr>
                          <w:color w:val="000000"/>
                        </w:rPr>
                        <w:t xml:space="preserve">отдел культуры, </w:t>
                      </w:r>
                      <w:r>
                        <w:rPr>
                          <w:color w:val="000000"/>
                        </w:rPr>
                        <w:t xml:space="preserve">МП, </w:t>
                      </w:r>
                      <w:r w:rsidRPr="004C5392">
                        <w:rPr>
                          <w:color w:val="000000"/>
                        </w:rPr>
                        <w:t>спорта</w:t>
                      </w:r>
                      <w:r>
                        <w:rPr>
                          <w:color w:val="000000"/>
                        </w:rPr>
                        <w:t xml:space="preserve"> и </w:t>
                      </w:r>
                      <w:r w:rsidRPr="004C5392">
                        <w:rPr>
                          <w:color w:val="000000"/>
                        </w:rPr>
                        <w:t xml:space="preserve"> туризма  администрации </w:t>
                      </w:r>
                      <w:r>
                        <w:rPr>
                          <w:color w:val="000000"/>
                        </w:rPr>
                        <w:t>Пестяковск</w:t>
                      </w:r>
                      <w:r w:rsidRPr="004C5392">
                        <w:rPr>
                          <w:color w:val="000000"/>
                        </w:rPr>
                        <w:t xml:space="preserve">ого </w:t>
                      </w:r>
                      <w:r>
                        <w:rPr>
                          <w:color w:val="000000"/>
                        </w:rPr>
                        <w:t xml:space="preserve">муниципального </w:t>
                      </w:r>
                      <w:r w:rsidRPr="004C5392">
                        <w:rPr>
                          <w:color w:val="000000"/>
                        </w:rPr>
                        <w:t>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19050</wp:posOffset>
                </wp:positionV>
                <wp:extent cx="0" cy="656590"/>
                <wp:effectExtent l="61595" t="6985" r="52705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1.5pt" to="242.9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41910</wp:posOffset>
                </wp:positionV>
                <wp:extent cx="3771900" cy="800100"/>
                <wp:effectExtent l="30480" t="15875" r="36195" b="12700"/>
                <wp:wrapNone/>
                <wp:docPr id="7" name="Блок-схема: реш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34" w:rsidRDefault="00916334" w:rsidP="00916334">
                            <w:pPr>
                              <w:jc w:val="center"/>
                            </w:pPr>
                            <w:r>
                              <w:t>Принятие решения об оказании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" o:spid="_x0000_s1028" type="#_x0000_t110" style="position:absolute;left:0;text-align:left;margin-left:95pt;margin-top:3.3pt;width:29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" strokeweight=".26mm">
                <v:textbox>
                  <w:txbxContent>
                    <w:p w:rsidR="00916334" w:rsidRDefault="00916334" w:rsidP="00916334">
                      <w:pPr>
                        <w:jc w:val="center"/>
                      </w:pPr>
                      <w:r>
                        <w:t>Принятие решения об оказании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136525</wp:posOffset>
                </wp:positionV>
                <wp:extent cx="0" cy="800100"/>
                <wp:effectExtent l="59055" t="13335" r="55245" b="152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0.75pt" to="39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114935</wp:posOffset>
                </wp:positionV>
                <wp:extent cx="0" cy="1028700"/>
                <wp:effectExtent l="59055" t="10795" r="55245" b="177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9.05pt" to="9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60325</wp:posOffset>
                </wp:positionV>
                <wp:extent cx="2628900" cy="660400"/>
                <wp:effectExtent l="5080" t="13335" r="4445" b="12065"/>
                <wp:wrapNone/>
                <wp:docPr id="4" name="Блок-схема: докумен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604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34" w:rsidRDefault="00916334" w:rsidP="00916334">
                            <w:r>
                              <w:t>Уведомление о невозможности оказать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4" o:spid="_x0000_s1029" type="#_x0000_t114" style="position:absolute;left:0;text-align:left;margin-left:270pt;margin-top:4.75pt;width:207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" strokeweight=".26mm">
                <v:textbox>
                  <w:txbxContent>
                    <w:p w:rsidR="00916334" w:rsidRDefault="00916334" w:rsidP="00916334">
                      <w:r>
                        <w:t>Уведомление о невозможности оказать услугу</w:t>
                      </w:r>
                    </w:p>
                  </w:txbxContent>
                </v:textbox>
              </v:shape>
            </w:pict>
          </mc:Fallback>
        </mc:AlternateContent>
      </w: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92075</wp:posOffset>
                </wp:positionV>
                <wp:extent cx="2743200" cy="701040"/>
                <wp:effectExtent l="6985" t="10795" r="12065" b="1206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01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34" w:rsidRDefault="00916334" w:rsidP="00916334">
                            <w:pPr>
                              <w:jc w:val="center"/>
                            </w:pPr>
                            <w:r>
                              <w:t>Участие в мероприятии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0" type="#_x0000_t176" style="position:absolute;left:0;text-align:left;margin-left:-.6pt;margin-top:7.25pt;width:3in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" strokeweight=".26mm">
                <v:textbox>
                  <w:txbxContent>
                    <w:p w:rsidR="00916334" w:rsidRDefault="00916334" w:rsidP="00916334">
                      <w:pPr>
                        <w:jc w:val="center"/>
                      </w:pPr>
                      <w:r>
                        <w:t>Участие в мероприятии</w:t>
                      </w:r>
                    </w:p>
                  </w:txbxContent>
                </v:textbox>
              </v:shape>
            </w:pict>
          </mc:Fallback>
        </mc:AlternateContent>
      </w: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4600"/>
        </w:tabs>
        <w:ind w:firstLine="708"/>
        <w:rPr>
          <w:sz w:val="24"/>
          <w:szCs w:val="24"/>
        </w:rPr>
      </w:pPr>
    </w:p>
    <w:p w:rsidR="00916334" w:rsidRPr="00776C6D" w:rsidRDefault="00916334" w:rsidP="00916334">
      <w:pPr>
        <w:tabs>
          <w:tab w:val="left" w:pos="19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19685</wp:posOffset>
                </wp:positionV>
                <wp:extent cx="0" cy="457200"/>
                <wp:effectExtent l="59055" t="6985" r="5524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.55pt" to="39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776C6D">
        <w:rPr>
          <w:sz w:val="24"/>
          <w:szCs w:val="24"/>
        </w:rPr>
        <w:tab/>
      </w:r>
    </w:p>
    <w:p w:rsidR="00916334" w:rsidRPr="00776C6D" w:rsidRDefault="00916334" w:rsidP="0091633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327025</wp:posOffset>
                </wp:positionV>
                <wp:extent cx="2628900" cy="679450"/>
                <wp:effectExtent l="5080" t="13335" r="13970" b="1206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79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34" w:rsidRDefault="00916334" w:rsidP="00916334">
                            <w:pPr>
                              <w:jc w:val="center"/>
                            </w:pPr>
                            <w:r>
                              <w:t>Вручение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1" type="#_x0000_t176" style="position:absolute;margin-left:270pt;margin-top:25.75pt;width:207pt;height: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" strokeweight=".26mm">
                <v:textbox>
                  <w:txbxContent>
                    <w:p w:rsidR="00916334" w:rsidRDefault="00916334" w:rsidP="00916334">
                      <w:pPr>
                        <w:jc w:val="center"/>
                      </w:pPr>
                      <w:r>
                        <w:t>Вручение уведомления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16334" w:rsidRPr="00776C6D" w:rsidRDefault="00916334" w:rsidP="00916334">
      <w:pPr>
        <w:rPr>
          <w:sz w:val="24"/>
          <w:szCs w:val="24"/>
        </w:rPr>
      </w:pPr>
    </w:p>
    <w:p w:rsidR="00916334" w:rsidRPr="00776C6D" w:rsidRDefault="00916334" w:rsidP="00916334">
      <w:pPr>
        <w:rPr>
          <w:sz w:val="24"/>
          <w:szCs w:val="24"/>
        </w:rPr>
      </w:pPr>
    </w:p>
    <w:p w:rsidR="00916334" w:rsidRPr="00776C6D" w:rsidRDefault="00916334" w:rsidP="00916334">
      <w:pPr>
        <w:rPr>
          <w:sz w:val="24"/>
          <w:szCs w:val="24"/>
        </w:rPr>
      </w:pPr>
    </w:p>
    <w:p w:rsidR="00916334" w:rsidRPr="00776C6D" w:rsidRDefault="00916334" w:rsidP="00916334">
      <w:pPr>
        <w:rPr>
          <w:sz w:val="24"/>
          <w:szCs w:val="24"/>
        </w:rPr>
      </w:pPr>
    </w:p>
    <w:p w:rsidR="00916334" w:rsidRPr="00776C6D" w:rsidRDefault="00916334" w:rsidP="00916334">
      <w:pPr>
        <w:rPr>
          <w:sz w:val="24"/>
          <w:szCs w:val="24"/>
        </w:rPr>
      </w:pPr>
    </w:p>
    <w:p w:rsidR="00916334" w:rsidRPr="00776C6D" w:rsidRDefault="00916334" w:rsidP="00916334">
      <w:pPr>
        <w:rPr>
          <w:sz w:val="24"/>
          <w:szCs w:val="24"/>
        </w:rPr>
      </w:pPr>
    </w:p>
    <w:p w:rsidR="00916334" w:rsidRPr="00776C6D" w:rsidRDefault="00916334" w:rsidP="00916334">
      <w:pPr>
        <w:rPr>
          <w:sz w:val="24"/>
          <w:szCs w:val="24"/>
        </w:rPr>
      </w:pPr>
    </w:p>
    <w:p w:rsidR="00916334" w:rsidRPr="00776C6D" w:rsidRDefault="00916334" w:rsidP="00916334">
      <w:pPr>
        <w:rPr>
          <w:sz w:val="24"/>
          <w:szCs w:val="24"/>
        </w:rPr>
      </w:pPr>
    </w:p>
    <w:p w:rsidR="00916334" w:rsidRPr="00776C6D" w:rsidRDefault="00916334" w:rsidP="00916334">
      <w:pPr>
        <w:rPr>
          <w:sz w:val="24"/>
          <w:szCs w:val="24"/>
        </w:rPr>
      </w:pPr>
    </w:p>
    <w:p w:rsidR="00916334" w:rsidRPr="00776C6D" w:rsidRDefault="00916334" w:rsidP="00916334">
      <w:pPr>
        <w:rPr>
          <w:sz w:val="24"/>
          <w:szCs w:val="24"/>
        </w:rPr>
      </w:pPr>
    </w:p>
    <w:p w:rsidR="00916334" w:rsidRDefault="00916334" w:rsidP="00916334">
      <w:pPr>
        <w:pStyle w:val="ConsPlusTitle"/>
        <w:widowControl/>
        <w:ind w:right="-1"/>
        <w:jc w:val="right"/>
        <w:rPr>
          <w:rFonts w:ascii="Times New Roman" w:hAnsi="Times New Roman"/>
          <w:b w:val="0"/>
          <w:sz w:val="24"/>
          <w:szCs w:val="24"/>
        </w:rPr>
      </w:pPr>
    </w:p>
    <w:p w:rsidR="00916334" w:rsidRDefault="00916334" w:rsidP="00916334">
      <w:pPr>
        <w:pStyle w:val="ConsPlusTitle"/>
        <w:widowControl/>
        <w:ind w:right="-1"/>
        <w:jc w:val="right"/>
        <w:rPr>
          <w:rFonts w:ascii="Times New Roman" w:hAnsi="Times New Roman"/>
          <w:b w:val="0"/>
          <w:sz w:val="24"/>
          <w:szCs w:val="24"/>
        </w:rPr>
      </w:pPr>
    </w:p>
    <w:p w:rsidR="00916334" w:rsidRDefault="00916334"/>
    <w:sectPr w:rsidR="0091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EEE9F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C1042F82"/>
    <w:name w:val="WW8Num7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398D2874"/>
    <w:multiLevelType w:val="singleLevel"/>
    <w:tmpl w:val="6624DA2E"/>
    <w:lvl w:ilvl="0">
      <w:start w:val="6"/>
      <w:numFmt w:val="decimal"/>
      <w:lvlText w:val="3.1.%1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*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8A"/>
    <w:rsid w:val="00414F57"/>
    <w:rsid w:val="005A6568"/>
    <w:rsid w:val="00916334"/>
    <w:rsid w:val="00B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2E8A"/>
    <w:pPr>
      <w:spacing w:after="300"/>
    </w:pPr>
    <w:rPr>
      <w:sz w:val="24"/>
      <w:szCs w:val="24"/>
    </w:rPr>
  </w:style>
  <w:style w:type="character" w:customStyle="1" w:styleId="sectiontitle">
    <w:name w:val="section_title"/>
    <w:basedOn w:val="a0"/>
    <w:rsid w:val="00B82E8A"/>
  </w:style>
  <w:style w:type="paragraph" w:customStyle="1" w:styleId="ConsPlusNormal">
    <w:name w:val="ConsPlusNormal"/>
    <w:rsid w:val="00B82E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qFormat/>
    <w:rsid w:val="00B82E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0">
    <w:name w:val="a3"/>
    <w:basedOn w:val="a"/>
    <w:rsid w:val="00B82E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16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2E8A"/>
    <w:pPr>
      <w:spacing w:after="300"/>
    </w:pPr>
    <w:rPr>
      <w:sz w:val="24"/>
      <w:szCs w:val="24"/>
    </w:rPr>
  </w:style>
  <w:style w:type="character" w:customStyle="1" w:styleId="sectiontitle">
    <w:name w:val="section_title"/>
    <w:basedOn w:val="a0"/>
    <w:rsid w:val="00B82E8A"/>
  </w:style>
  <w:style w:type="paragraph" w:customStyle="1" w:styleId="ConsPlusNormal">
    <w:name w:val="ConsPlusNormal"/>
    <w:rsid w:val="00B82E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qFormat/>
    <w:rsid w:val="00B82E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0">
    <w:name w:val="a3"/>
    <w:basedOn w:val="a"/>
    <w:rsid w:val="00B82E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16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2020-02-19T07:23:00Z</dcterms:created>
  <dcterms:modified xsi:type="dcterms:W3CDTF">2020-02-19T07:38:00Z</dcterms:modified>
</cp:coreProperties>
</file>