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939"/>
        <w:gridCol w:w="511"/>
        <w:gridCol w:w="445"/>
        <w:gridCol w:w="270"/>
        <w:gridCol w:w="1514"/>
        <w:gridCol w:w="804"/>
        <w:gridCol w:w="1721"/>
        <w:gridCol w:w="1838"/>
      </w:tblGrid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Приложение 8</w:t>
            </w:r>
          </w:p>
        </w:tc>
      </w:tr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</w:t>
            </w:r>
            <w:r w:rsidRPr="00B8586D">
              <w:rPr>
                <w:sz w:val="18"/>
                <w:szCs w:val="18"/>
              </w:rPr>
              <w:t>Пестяковского городского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поселения " О бюджете Пестяковского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городского поселения на 2019 год 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и на плановый период 2020</w:t>
            </w:r>
          </w:p>
          <w:p w:rsidR="00A7521E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и 2021 годов"</w:t>
            </w:r>
          </w:p>
          <w:p w:rsidR="00B8586D" w:rsidRPr="00B8586D" w:rsidRDefault="00F83E78" w:rsidP="00F83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B8586D" w:rsidRPr="00B8586D">
              <w:rPr>
                <w:sz w:val="18"/>
                <w:szCs w:val="18"/>
              </w:rPr>
              <w:t xml:space="preserve"> </w:t>
            </w:r>
          </w:p>
        </w:tc>
      </w:tr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2D4B18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2D4B18">
        <w:trPr>
          <w:gridAfter w:val="1"/>
          <w:wAfter w:w="1838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2D4B18">
        <w:trPr>
          <w:gridAfter w:val="1"/>
          <w:wAfter w:w="1838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2D4B18">
        <w:trPr>
          <w:gridAfter w:val="1"/>
          <w:wAfter w:w="1838" w:type="dxa"/>
          <w:trHeight w:val="72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B8586D" w:rsidRDefault="00B8586D" w:rsidP="001808A6">
            <w:pPr>
              <w:jc w:val="center"/>
              <w:rPr>
                <w:color w:val="000000"/>
                <w:szCs w:val="28"/>
              </w:rPr>
            </w:pPr>
            <w:r w:rsidRPr="00B8586D">
              <w:rPr>
                <w:color w:val="000000"/>
                <w:szCs w:val="28"/>
              </w:rPr>
              <w:t>Ведомственная структура расходов бюджета Пест</w:t>
            </w:r>
            <w:r w:rsidR="009D78CE">
              <w:rPr>
                <w:color w:val="000000"/>
                <w:szCs w:val="28"/>
              </w:rPr>
              <w:t xml:space="preserve">яковского городского </w:t>
            </w:r>
            <w:r>
              <w:rPr>
                <w:color w:val="000000"/>
                <w:szCs w:val="28"/>
              </w:rPr>
              <w:t xml:space="preserve">поселения </w:t>
            </w:r>
            <w:r w:rsidRPr="00B8586D">
              <w:rPr>
                <w:color w:val="000000"/>
                <w:szCs w:val="28"/>
              </w:rPr>
              <w:t>на 2020 год</w:t>
            </w:r>
          </w:p>
        </w:tc>
      </w:tr>
    </w:tbl>
    <w:p w:rsidR="00A75B5C" w:rsidRDefault="00A75B5C" w:rsidP="00A75B5C">
      <w:pPr>
        <w:tabs>
          <w:tab w:val="left" w:pos="3765"/>
          <w:tab w:val="center" w:pos="5315"/>
        </w:tabs>
      </w:pPr>
      <w:r>
        <w:tab/>
      </w: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248"/>
        <w:gridCol w:w="960"/>
        <w:gridCol w:w="851"/>
        <w:gridCol w:w="801"/>
        <w:gridCol w:w="1560"/>
        <w:gridCol w:w="850"/>
        <w:gridCol w:w="1782"/>
      </w:tblGrid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A75B5C" w:rsidRPr="00A75B5C" w:rsidTr="001808A6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30 638 351,05</w:t>
            </w:r>
          </w:p>
        </w:tc>
      </w:tr>
      <w:tr w:rsidR="00A75B5C" w:rsidRPr="00A75B5C" w:rsidTr="001808A6">
        <w:trPr>
          <w:trHeight w:val="22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671 422,00</w:t>
            </w:r>
          </w:p>
        </w:tc>
      </w:tr>
      <w:tr w:rsidR="00A75B5C" w:rsidRPr="00A75B5C" w:rsidTr="001808A6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75B5C" w:rsidRPr="00A75B5C" w:rsidTr="001808A6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173 146,00</w:t>
            </w:r>
          </w:p>
        </w:tc>
      </w:tr>
      <w:tr w:rsidR="00A75B5C" w:rsidRPr="00A75B5C" w:rsidTr="001808A6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A75B5C" w:rsidRPr="00A75B5C" w:rsidTr="00D55D94">
        <w:trPr>
          <w:trHeight w:val="55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</w:t>
            </w:r>
            <w:r w:rsidRPr="00A75B5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Проведение выборов в депутаты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0620110360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A75B5C" w:rsidRPr="00A75B5C" w:rsidTr="001808A6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A75B5C" w:rsidRPr="00A75B5C" w:rsidTr="001808A6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75B5C" w:rsidRPr="00A75B5C" w:rsidTr="001808A6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238 500,00</w:t>
            </w:r>
          </w:p>
        </w:tc>
      </w:tr>
      <w:tr w:rsidR="00A75B5C" w:rsidRPr="00A75B5C" w:rsidTr="001808A6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75B5C" w:rsidRPr="00A75B5C" w:rsidTr="001808A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75B5C" w:rsidRPr="00A75B5C" w:rsidTr="001808A6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37 000,00</w:t>
            </w:r>
          </w:p>
        </w:tc>
      </w:tr>
      <w:tr w:rsidR="00A75B5C" w:rsidRPr="00A75B5C" w:rsidTr="001808A6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1808A6">
              <w:rPr>
                <w:color w:val="000000"/>
                <w:sz w:val="24"/>
                <w:szCs w:val="24"/>
              </w:rPr>
              <w:t xml:space="preserve"> </w:t>
            </w:r>
            <w:r w:rsidRPr="00A75B5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75B5C" w:rsidRPr="00A75B5C" w:rsidTr="001808A6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66 077,58</w:t>
            </w:r>
          </w:p>
        </w:tc>
      </w:tr>
      <w:tr w:rsidR="00A75B5C" w:rsidRPr="00A75B5C" w:rsidTr="001808A6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1 536 700,29</w:t>
            </w:r>
          </w:p>
        </w:tc>
      </w:tr>
      <w:tr w:rsidR="00A75B5C" w:rsidRPr="00A75B5C" w:rsidTr="001808A6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75B5C" w:rsidRPr="00A75B5C" w:rsidTr="001808A6">
        <w:trPr>
          <w:trHeight w:val="22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327E81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A75B5C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1 080 887,81</w:t>
            </w:r>
          </w:p>
        </w:tc>
      </w:tr>
      <w:tr w:rsidR="00A75B5C" w:rsidRPr="00A75B5C" w:rsidTr="001808A6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380 000,00</w:t>
            </w:r>
          </w:p>
        </w:tc>
      </w:tr>
      <w:tr w:rsidR="00A75B5C" w:rsidRPr="00A75B5C" w:rsidTr="001808A6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327E81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Строительство</w:t>
            </w:r>
            <w:r w:rsidR="00A75B5C" w:rsidRPr="00A75B5C">
              <w:rPr>
                <w:color w:val="000000"/>
                <w:sz w:val="24"/>
                <w:szCs w:val="24"/>
              </w:rPr>
              <w:t xml:space="preserve">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850 755,64</w:t>
            </w:r>
          </w:p>
        </w:tc>
      </w:tr>
      <w:tr w:rsidR="00A75B5C" w:rsidRPr="00A75B5C" w:rsidTr="001808A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396 000,00</w:t>
            </w:r>
          </w:p>
        </w:tc>
      </w:tr>
      <w:tr w:rsidR="00A75B5C" w:rsidRPr="00A75B5C" w:rsidTr="001808A6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523 569,19</w:t>
            </w:r>
          </w:p>
        </w:tc>
      </w:tr>
      <w:tr w:rsidR="00A75B5C" w:rsidRPr="00A75B5C" w:rsidTr="001808A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75B5C" w:rsidRPr="00A75B5C" w:rsidTr="001808A6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327E81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75B5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55 763,59</w:t>
            </w:r>
          </w:p>
        </w:tc>
      </w:tr>
      <w:tr w:rsidR="00A75B5C" w:rsidRPr="00A75B5C" w:rsidTr="00327E81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A75B5C" w:rsidRPr="00A75B5C" w:rsidTr="001808A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A75B5C" w:rsidRPr="00A75B5C" w:rsidTr="001808A6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311 861,00</w:t>
            </w:r>
          </w:p>
        </w:tc>
      </w:tr>
      <w:tr w:rsidR="00A75B5C" w:rsidRPr="00A75B5C" w:rsidTr="001808A6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</w:t>
            </w:r>
            <w:r w:rsidR="00327E81">
              <w:rPr>
                <w:color w:val="000000"/>
                <w:sz w:val="24"/>
                <w:szCs w:val="24"/>
              </w:rPr>
              <w:t>,</w:t>
            </w:r>
            <w:r w:rsidRPr="00A75B5C">
              <w:rPr>
                <w:color w:val="000000"/>
                <w:sz w:val="24"/>
                <w:szCs w:val="24"/>
              </w:rPr>
              <w:t xml:space="preserve">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837 901,00</w:t>
            </w:r>
          </w:p>
        </w:tc>
      </w:tr>
      <w:tr w:rsidR="00A75B5C" w:rsidRPr="00A75B5C" w:rsidTr="001808A6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Организация в границах Пестяковского городского поселения теплоснабжения, водоснабжения и водоотведения населения (иные 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0140147010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A75B5C" w:rsidRPr="00A75B5C" w:rsidTr="001808A6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1 624 111,69</w:t>
            </w:r>
          </w:p>
        </w:tc>
      </w:tr>
      <w:tr w:rsidR="00A75B5C" w:rsidRPr="00A75B5C" w:rsidTr="001808A6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A75B5C" w:rsidRPr="00A75B5C" w:rsidTr="001808A6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2 663 888,80</w:t>
            </w:r>
          </w:p>
        </w:tc>
      </w:tr>
      <w:tr w:rsidR="00A75B5C" w:rsidRPr="00A75B5C" w:rsidTr="001808A6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327E81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A75B5C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416 448,23</w:t>
            </w:r>
          </w:p>
        </w:tc>
      </w:tr>
      <w:tr w:rsidR="00A75B5C" w:rsidRPr="00A75B5C" w:rsidTr="001808A6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Работы и услуги, связанные с проведением </w:t>
            </w:r>
            <w:r w:rsidR="00327E81" w:rsidRPr="00A75B5C">
              <w:rPr>
                <w:color w:val="000000"/>
                <w:sz w:val="24"/>
                <w:szCs w:val="24"/>
              </w:rPr>
              <w:t>праздничных</w:t>
            </w:r>
            <w:r w:rsidRPr="00A75B5C">
              <w:rPr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640 000,00</w:t>
            </w:r>
          </w:p>
        </w:tc>
      </w:tr>
      <w:tr w:rsidR="00A75B5C" w:rsidRPr="00A75B5C" w:rsidTr="001808A6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327E81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A75B5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327E81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A75B5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75B5C" w:rsidRPr="00A75B5C" w:rsidTr="001808A6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3 511 616,75</w:t>
            </w:r>
          </w:p>
        </w:tc>
      </w:tr>
      <w:tr w:rsidR="00A75B5C" w:rsidRPr="00A75B5C" w:rsidTr="001808A6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</w:t>
            </w:r>
            <w:r w:rsidR="00327E81">
              <w:rPr>
                <w:color w:val="000000"/>
                <w:sz w:val="24"/>
                <w:szCs w:val="24"/>
              </w:rPr>
              <w:t xml:space="preserve">ения </w:t>
            </w:r>
            <w:r w:rsidRPr="00A75B5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2 106 836,39</w:t>
            </w:r>
          </w:p>
        </w:tc>
      </w:tr>
      <w:tr w:rsidR="00A75B5C" w:rsidRPr="00A75B5C" w:rsidTr="001808A6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327E81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75B5C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75B5C" w:rsidRPr="00A75B5C" w:rsidTr="001808A6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586 350,00</w:t>
            </w:r>
          </w:p>
        </w:tc>
      </w:tr>
      <w:tr w:rsidR="00A75B5C" w:rsidRPr="00A75B5C" w:rsidTr="001808A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327E81" w:rsidP="00A75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="00A75B5C" w:rsidRPr="00A75B5C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A75B5C" w:rsidRPr="00A75B5C" w:rsidTr="00327E81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</w:t>
            </w:r>
            <w:r w:rsidR="00327E81">
              <w:rPr>
                <w:color w:val="000000"/>
                <w:sz w:val="24"/>
                <w:szCs w:val="24"/>
              </w:rPr>
              <w:t xml:space="preserve">й платы в Ивановской области </w:t>
            </w:r>
            <w:r w:rsidRPr="00A75B5C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1 270 187,00</w:t>
            </w:r>
          </w:p>
        </w:tc>
      </w:tr>
      <w:tr w:rsidR="00A75B5C" w:rsidRPr="00A75B5C" w:rsidTr="001808A6">
        <w:trPr>
          <w:trHeight w:val="3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Пестяков</w:t>
            </w:r>
            <w:r w:rsidR="00327E81">
              <w:rPr>
                <w:color w:val="000000"/>
                <w:sz w:val="24"/>
                <w:szCs w:val="24"/>
              </w:rPr>
              <w:t xml:space="preserve">ского городского поселения </w:t>
            </w:r>
            <w:r w:rsidRPr="00A75B5C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A75B5C" w:rsidRPr="00A75B5C" w:rsidTr="001808A6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63 742,16</w:t>
            </w:r>
          </w:p>
        </w:tc>
      </w:tr>
      <w:tr w:rsidR="00A75B5C" w:rsidRPr="00A75B5C" w:rsidTr="001808A6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Фо</w:t>
            </w:r>
            <w:r w:rsidR="00327E81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A75B5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128 527,00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75B5C" w:rsidRPr="00A75B5C" w:rsidTr="001808A6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1 852 930,16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825 268,28</w:t>
            </w:r>
          </w:p>
        </w:tc>
      </w:tr>
      <w:tr w:rsidR="00A75B5C" w:rsidRPr="00A75B5C" w:rsidTr="00D55D94">
        <w:trPr>
          <w:trHeight w:val="55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 w:rsidR="00327E81">
              <w:rPr>
                <w:color w:val="000000"/>
                <w:sz w:val="24"/>
                <w:szCs w:val="24"/>
              </w:rPr>
              <w:t xml:space="preserve">яковского </w:t>
            </w:r>
            <w:r w:rsidR="00327E81">
              <w:rPr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r w:rsidRPr="00A75B5C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A75B5C" w:rsidRPr="00A75B5C" w:rsidTr="001808A6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1 015 029,00</w:t>
            </w:r>
          </w:p>
        </w:tc>
      </w:tr>
      <w:tr w:rsidR="00A75B5C" w:rsidRPr="00A75B5C" w:rsidTr="001808A6">
        <w:trPr>
          <w:trHeight w:val="31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114 385,00</w:t>
            </w:r>
          </w:p>
        </w:tc>
      </w:tr>
      <w:tr w:rsidR="00A75B5C" w:rsidRPr="00A75B5C" w:rsidTr="001808A6">
        <w:trPr>
          <w:trHeight w:val="22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1 012 643,84</w:t>
            </w:r>
          </w:p>
        </w:tc>
      </w:tr>
      <w:tr w:rsidR="00A75B5C" w:rsidRPr="00A75B5C" w:rsidTr="001808A6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417 599,80</w:t>
            </w:r>
          </w:p>
        </w:tc>
      </w:tr>
      <w:tr w:rsidR="00A75B5C" w:rsidRPr="00A75B5C" w:rsidTr="001808A6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75B5C" w:rsidRPr="00A75B5C" w:rsidTr="001808A6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A75B5C" w:rsidRPr="00A75B5C" w:rsidTr="001808A6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8 544,00</w:t>
            </w:r>
          </w:p>
        </w:tc>
      </w:tr>
      <w:tr w:rsidR="00A75B5C" w:rsidRPr="00A75B5C" w:rsidTr="001808A6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327E81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A75B5C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518 730,00</w:t>
            </w:r>
          </w:p>
        </w:tc>
      </w:tr>
      <w:tr w:rsidR="00A75B5C" w:rsidRPr="00A75B5C" w:rsidTr="001808A6">
        <w:trPr>
          <w:trHeight w:val="32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57 651,00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48 731,16</w:t>
            </w:r>
          </w:p>
        </w:tc>
      </w:tr>
      <w:tr w:rsidR="00A75B5C" w:rsidRPr="00A75B5C" w:rsidTr="001808A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327E81"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r w:rsidRPr="00A75B5C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62 370,00</w:t>
            </w:r>
          </w:p>
        </w:tc>
      </w:tr>
      <w:tr w:rsidR="00A75B5C" w:rsidRPr="00A75B5C" w:rsidTr="001808A6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91 808,64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33 075,00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279 609,43</w:t>
            </w:r>
          </w:p>
        </w:tc>
      </w:tr>
      <w:tr w:rsidR="00A75B5C" w:rsidRPr="00A75B5C" w:rsidTr="001808A6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Организация поздравлений долгожителей юбиляров, уч</w:t>
            </w:r>
            <w:r w:rsidR="00327E81">
              <w:rPr>
                <w:color w:val="000000"/>
                <w:sz w:val="24"/>
                <w:szCs w:val="24"/>
              </w:rPr>
              <w:t xml:space="preserve">астников ВОВ и тружеников тыла </w:t>
            </w:r>
            <w:r w:rsidRPr="00A75B5C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212 120,00</w:t>
            </w:r>
          </w:p>
        </w:tc>
      </w:tr>
      <w:tr w:rsidR="00A75B5C" w:rsidRPr="00A75B5C" w:rsidTr="001808A6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Приобретение венков и цветк</w:t>
            </w:r>
            <w:r w:rsidR="00327E81"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A75B5C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75B5C" w:rsidRPr="00A75B5C" w:rsidTr="001808A6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 w:rsidR="00327E81"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A75B5C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69 800,00</w:t>
            </w:r>
          </w:p>
        </w:tc>
      </w:tr>
      <w:tr w:rsidR="00A75B5C" w:rsidRPr="00A75B5C" w:rsidTr="00D55D94">
        <w:trPr>
          <w:trHeight w:val="55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Проведение ремонта жилых помещений и (или) замену (приобретение) бытового и санитарного оборудования в жилых помещениях, занимаемых инвалидам участникам ВОВ 1941-1945 годов (пре</w:t>
            </w:r>
            <w:bookmarkStart w:id="1" w:name="_GoBack"/>
            <w:bookmarkEnd w:id="1"/>
            <w:r w:rsidRPr="00A75B5C">
              <w:rPr>
                <w:color w:val="000000"/>
                <w:sz w:val="24"/>
                <w:szCs w:val="24"/>
              </w:rPr>
              <w:t xml:space="preserve">доставление субсидий </w:t>
            </w:r>
            <w:r w:rsidRPr="00A75B5C">
              <w:rPr>
                <w:color w:val="000000"/>
                <w:sz w:val="24"/>
                <w:szCs w:val="24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0720110040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141 208,16</w:t>
            </w:r>
          </w:p>
        </w:tc>
      </w:tr>
      <w:tr w:rsidR="00A75B5C" w:rsidRPr="00A75B5C" w:rsidTr="001808A6">
        <w:trPr>
          <w:trHeight w:val="315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30 638 351,05</w:t>
            </w:r>
          </w:p>
        </w:tc>
      </w:tr>
    </w:tbl>
    <w:p w:rsidR="00A75B5C" w:rsidRDefault="00A75B5C" w:rsidP="00A75B5C">
      <w:pPr>
        <w:tabs>
          <w:tab w:val="left" w:pos="3765"/>
          <w:tab w:val="center" w:pos="5315"/>
        </w:tabs>
      </w:pPr>
      <w:r>
        <w:tab/>
      </w:r>
    </w:p>
    <w:p w:rsidR="005E0023" w:rsidRPr="001F3B6C" w:rsidRDefault="005E0023" w:rsidP="001F3B6C">
      <w:pPr>
        <w:jc w:val="center"/>
      </w:pPr>
    </w:p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DE" w:rsidRDefault="00AE1CDE" w:rsidP="001F3B6C">
      <w:r>
        <w:separator/>
      </w:r>
    </w:p>
  </w:endnote>
  <w:endnote w:type="continuationSeparator" w:id="0">
    <w:p w:rsidR="00AE1CDE" w:rsidRDefault="00AE1CD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DE" w:rsidRDefault="00AE1CDE" w:rsidP="001F3B6C">
      <w:r>
        <w:separator/>
      </w:r>
    </w:p>
  </w:footnote>
  <w:footnote w:type="continuationSeparator" w:id="0">
    <w:p w:rsidR="00AE1CDE" w:rsidRDefault="00AE1CD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AE1CDE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5D94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9C0A-7E13-4647-B5A4-26879502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2020-02-10T10:16:00Z</dcterms:modified>
</cp:coreProperties>
</file>